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AAC51" w14:textId="77777777" w:rsidR="00485CF2" w:rsidRDefault="00350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6B2A5DD" wp14:editId="4E91E5AD">
            <wp:simplePos x="0" y="0"/>
            <wp:positionH relativeFrom="column">
              <wp:posOffset>635</wp:posOffset>
            </wp:positionH>
            <wp:positionV relativeFrom="paragraph">
              <wp:posOffset>39370</wp:posOffset>
            </wp:positionV>
            <wp:extent cx="2639695" cy="62103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621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E25083F" wp14:editId="7DBA3006">
            <wp:simplePos x="0" y="0"/>
            <wp:positionH relativeFrom="column">
              <wp:posOffset>5302250</wp:posOffset>
            </wp:positionH>
            <wp:positionV relativeFrom="paragraph">
              <wp:posOffset>-4444</wp:posOffset>
            </wp:positionV>
            <wp:extent cx="1110615" cy="664845"/>
            <wp:effectExtent l="0" t="0" r="0" b="0"/>
            <wp:wrapNone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664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1197D7" w14:textId="77777777" w:rsidR="00485CF2" w:rsidRDefault="00485C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FF0000"/>
          <w:sz w:val="32"/>
          <w:szCs w:val="32"/>
        </w:rPr>
      </w:pPr>
    </w:p>
    <w:p w14:paraId="540B9A86" w14:textId="39B07C0D" w:rsidR="00485CF2" w:rsidRDefault="00485C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</w:p>
    <w:p w14:paraId="5C33F68C" w14:textId="77777777" w:rsidR="00485CF2" w:rsidRDefault="00350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808080"/>
          <w:sz w:val="44"/>
          <w:szCs w:val="44"/>
        </w:rPr>
        <w:t>Comunicato stampa</w:t>
      </w:r>
    </w:p>
    <w:p w14:paraId="508639F7" w14:textId="77777777" w:rsidR="00485CF2" w:rsidRDefault="00485C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808080"/>
          <w:sz w:val="14"/>
          <w:szCs w:val="14"/>
        </w:rPr>
      </w:pPr>
    </w:p>
    <w:p w14:paraId="486AA228" w14:textId="73F504A6" w:rsidR="00485CF2" w:rsidRDefault="00350803">
      <w:pPr>
        <w:pBdr>
          <w:top w:val="single" w:sz="4" w:space="1" w:color="BFBFBF"/>
          <w:left w:val="nil"/>
          <w:bottom w:val="nil"/>
          <w:right w:val="nil"/>
          <w:between w:val="nil"/>
        </w:pBdr>
        <w:spacing w:line="240" w:lineRule="auto"/>
        <w:ind w:left="0" w:right="-143" w:hanging="2"/>
        <w:jc w:val="center"/>
        <w:rPr>
          <w:rFonts w:ascii="Calibri" w:eastAsia="Calibri" w:hAnsi="Calibri" w:cs="Calibri"/>
          <w:color w:val="808080"/>
          <w:sz w:val="18"/>
          <w:szCs w:val="18"/>
        </w:rPr>
      </w:pPr>
      <w:r>
        <w:rPr>
          <w:rFonts w:ascii="Calibri" w:eastAsia="Calibri" w:hAnsi="Calibri" w:cs="Calibri"/>
          <w:b/>
          <w:color w:val="808080"/>
          <w:sz w:val="18"/>
          <w:szCs w:val="18"/>
        </w:rPr>
        <w:t xml:space="preserve">MOVIMPRESE - 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NATALITA’ E MORTALITA’ DELLE IMPRESE ITALIANE REGISTRATE ALLE CAMERE </w:t>
      </w:r>
      <w:r w:rsidR="000E1FE2">
        <w:rPr>
          <w:rFonts w:ascii="Calibri" w:eastAsia="Calibri" w:hAnsi="Calibri" w:cs="Calibri"/>
          <w:color w:val="808080"/>
          <w:sz w:val="18"/>
          <w:szCs w:val="18"/>
        </w:rPr>
        <w:t>DI COMMERCIO - II TRIMESTRE 2025</w:t>
      </w:r>
    </w:p>
    <w:p w14:paraId="3DDBA1D0" w14:textId="77777777" w:rsidR="00485CF2" w:rsidRDefault="00485C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ED74A47" w14:textId="50924087" w:rsidR="00594B7B" w:rsidRDefault="00594B7B" w:rsidP="00594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Crescono le imprese in Italia</w:t>
      </w:r>
      <w:r w:rsidRPr="00594B7B">
        <w:rPr>
          <w:rFonts w:ascii="Calibri" w:eastAsia="Calibri" w:hAnsi="Calibri" w:cs="Calibri"/>
          <w:b/>
          <w:sz w:val="36"/>
          <w:szCs w:val="36"/>
        </w:rPr>
        <w:t xml:space="preserve">: </w:t>
      </w:r>
      <w:r>
        <w:rPr>
          <w:rFonts w:ascii="Calibri" w:eastAsia="Calibri" w:hAnsi="Calibri" w:cs="Calibri"/>
          <w:b/>
          <w:sz w:val="36"/>
          <w:szCs w:val="36"/>
        </w:rPr>
        <w:t xml:space="preserve">il secondo trimestre </w:t>
      </w:r>
      <w:r w:rsidRPr="00594B7B">
        <w:rPr>
          <w:rFonts w:ascii="Calibri" w:eastAsia="Calibri" w:hAnsi="Calibri" w:cs="Calibri"/>
          <w:b/>
          <w:sz w:val="36"/>
          <w:szCs w:val="36"/>
        </w:rPr>
        <w:t xml:space="preserve">2025 </w:t>
      </w:r>
      <w:r>
        <w:rPr>
          <w:rFonts w:ascii="Calibri" w:eastAsia="Calibri" w:hAnsi="Calibri" w:cs="Calibri"/>
          <w:b/>
          <w:sz w:val="36"/>
          <w:szCs w:val="36"/>
        </w:rPr>
        <w:t>segna il miglior saldo degli ultimi 5 anni</w:t>
      </w:r>
    </w:p>
    <w:p w14:paraId="63C43836" w14:textId="77777777" w:rsidR="00594B7B" w:rsidRDefault="00594B7B" w:rsidP="00594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i/>
          <w:color w:val="000000"/>
          <w:sz w:val="28"/>
          <w:szCs w:val="28"/>
        </w:rPr>
      </w:pPr>
      <w:r w:rsidRPr="00594B7B">
        <w:rPr>
          <w:rFonts w:ascii="Calibri" w:eastAsia="Calibri" w:hAnsi="Calibri" w:cs="Calibri"/>
          <w:i/>
          <w:color w:val="000000"/>
          <w:sz w:val="28"/>
          <w:szCs w:val="28"/>
        </w:rPr>
        <w:t xml:space="preserve">Quasi 33 mila nuove realtà nel Paese. Boom di società di capitali. </w:t>
      </w:r>
    </w:p>
    <w:p w14:paraId="4E3DB2A5" w14:textId="79AD4A0D" w:rsidR="00485CF2" w:rsidRPr="00594B7B" w:rsidRDefault="00594B7B" w:rsidP="00594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i/>
          <w:color w:val="000000"/>
          <w:sz w:val="28"/>
          <w:szCs w:val="28"/>
        </w:rPr>
      </w:pPr>
      <w:r w:rsidRPr="00594B7B">
        <w:rPr>
          <w:rFonts w:ascii="Calibri" w:eastAsia="Calibri" w:hAnsi="Calibri" w:cs="Calibri"/>
          <w:i/>
          <w:color w:val="000000"/>
          <w:sz w:val="28"/>
          <w:szCs w:val="28"/>
        </w:rPr>
        <w:t>Lazio locomotiva del Centro. Costruzioni e servizi trainano la crescita.</w:t>
      </w:r>
    </w:p>
    <w:p w14:paraId="2FFB3AB6" w14:textId="77777777" w:rsidR="00485CF2" w:rsidRDefault="00485C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40818A1" w14:textId="77777777" w:rsidR="00485CF2" w:rsidRDefault="00485C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06390CF" w14:textId="227F7D0F" w:rsidR="00594B7B" w:rsidRDefault="002937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Roma, </w:t>
      </w:r>
      <w:r w:rsidR="00F71E5A">
        <w:rPr>
          <w:rFonts w:ascii="Calibri" w:eastAsia="Calibri" w:hAnsi="Calibri" w:cs="Calibri"/>
          <w:color w:val="000000"/>
          <w:sz w:val="22"/>
          <w:szCs w:val="22"/>
        </w:rPr>
        <w:t>22</w:t>
      </w:r>
      <w:r w:rsidR="00594B7B">
        <w:rPr>
          <w:rFonts w:ascii="Calibri" w:eastAsia="Calibri" w:hAnsi="Calibri" w:cs="Calibri"/>
          <w:color w:val="000000"/>
          <w:sz w:val="22"/>
          <w:szCs w:val="22"/>
        </w:rPr>
        <w:t xml:space="preserve"> luglio 2025</w:t>
      </w:r>
      <w:r w:rsidR="00350803">
        <w:rPr>
          <w:rFonts w:ascii="Calibri" w:eastAsia="Calibri" w:hAnsi="Calibri" w:cs="Calibri"/>
          <w:color w:val="000000"/>
          <w:sz w:val="22"/>
          <w:szCs w:val="22"/>
        </w:rPr>
        <w:t xml:space="preserve"> –</w:t>
      </w:r>
      <w:r w:rsidR="002E4B2A" w:rsidRPr="002E4B2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94B7B" w:rsidRPr="00594B7B">
        <w:rPr>
          <w:rFonts w:ascii="Calibri" w:eastAsia="Calibri" w:hAnsi="Calibri" w:cs="Calibri"/>
          <w:color w:val="000000"/>
          <w:sz w:val="22"/>
          <w:szCs w:val="22"/>
        </w:rPr>
        <w:t>C’è fermento nel motore imprenditoriale del Paese: il secondo trimestre del 2025 si chiude con un saldo positivo di +32.800 imprese tra iscrizioni e cessazioni.</w:t>
      </w:r>
      <w:r w:rsidR="0035080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94B7B" w:rsidRPr="00594B7B">
        <w:rPr>
          <w:rFonts w:ascii="Calibri" w:eastAsia="Calibri" w:hAnsi="Calibri" w:cs="Calibri"/>
          <w:color w:val="000000"/>
          <w:sz w:val="22"/>
          <w:szCs w:val="22"/>
        </w:rPr>
        <w:t>È il miglior risultato degli ultimi cinque anni nello stesso periodo, segnale che l’Italia delle imprese, nonostante le incertezze globali, continua a crescere.</w:t>
      </w:r>
    </w:p>
    <w:p w14:paraId="49DCC39A" w14:textId="77777777" w:rsidR="00594B7B" w:rsidRDefault="00594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F988EA4" w14:textId="77777777" w:rsidR="00594B7B" w:rsidRPr="002E4B2A" w:rsidRDefault="00594B7B" w:rsidP="00594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Pr="002E4B2A">
        <w:rPr>
          <w:rFonts w:ascii="Calibri" w:eastAsia="Calibri" w:hAnsi="Calibri" w:cs="Calibri"/>
          <w:b/>
          <w:color w:val="000000"/>
          <w:sz w:val="22"/>
          <w:szCs w:val="22"/>
        </w:rPr>
        <w:t>l bilancio dei territori</w:t>
      </w:r>
    </w:p>
    <w:p w14:paraId="52F8D831" w14:textId="1E4C4932" w:rsidR="00485CF2" w:rsidRDefault="00350803" w:rsidP="00594B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Secondo l’analisi trimestrale Movimprese condotta da Unioncamere e InfoCamere sui dati del Registro delle Imprese delle Camere di Commercio, </w:t>
      </w:r>
      <w:r w:rsidR="00594B7B"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594B7B" w:rsidRPr="00594B7B">
        <w:rPr>
          <w:rFonts w:ascii="Calibri" w:eastAsia="Calibri" w:hAnsi="Calibri" w:cs="Calibri"/>
          <w:color w:val="000000"/>
          <w:sz w:val="22"/>
          <w:szCs w:val="22"/>
        </w:rPr>
        <w:t xml:space="preserve">ra aprile e giugno sono nate 80.205 nuove imprese, mentre 47.405 hanno cessato l’attività. Il tasso di crescita complessivo si attesta allo 0,56%, in accelerazione rispetto allo 0,50% dello stesso trimestre del 2024. Lo stock complessivo delle imprese raggiunge quota 5.885.209 al 30 giugno 2025. Nel complesso, i numeri di questo secondo trimestre confermano una vitalità diffusa del sistema produttivo nazionale. </w:t>
      </w:r>
    </w:p>
    <w:p w14:paraId="2F8AB8DA" w14:textId="77777777" w:rsidR="00485CF2" w:rsidRDefault="00485C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E65D692" w14:textId="77777777" w:rsidR="001B7AD2" w:rsidRDefault="001B7A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1B7AD2">
        <w:rPr>
          <w:rFonts w:ascii="Calibri" w:eastAsia="Calibri" w:hAnsi="Calibri" w:cs="Calibri"/>
          <w:b/>
          <w:color w:val="000000"/>
          <w:sz w:val="22"/>
          <w:szCs w:val="22"/>
        </w:rPr>
        <w:t xml:space="preserve">Geografia dell’impresa: Lazio e Lombardia in testa </w:t>
      </w:r>
    </w:p>
    <w:p w14:paraId="4023CA72" w14:textId="03DF97B2" w:rsidR="00485CF2" w:rsidRDefault="001B7A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B7AD2">
        <w:rPr>
          <w:rFonts w:ascii="Calibri" w:eastAsia="Calibri" w:hAnsi="Calibri" w:cs="Calibri"/>
          <w:sz w:val="22"/>
          <w:szCs w:val="22"/>
        </w:rPr>
        <w:t>Analizzando l’andamento territoriale, il Centro Italia si distingue per il ritmo più sostenuto</w:t>
      </w:r>
      <w:r w:rsidR="003B4C09">
        <w:rPr>
          <w:rFonts w:ascii="Calibri" w:eastAsia="Calibri" w:hAnsi="Calibri" w:cs="Calibri"/>
          <w:sz w:val="22"/>
          <w:szCs w:val="22"/>
        </w:rPr>
        <w:t xml:space="preserve"> di ampliamento della base imprenditoriale</w:t>
      </w:r>
      <w:r w:rsidRPr="001B7AD2">
        <w:rPr>
          <w:rFonts w:ascii="Calibri" w:eastAsia="Calibri" w:hAnsi="Calibri" w:cs="Calibri"/>
          <w:sz w:val="22"/>
          <w:szCs w:val="22"/>
        </w:rPr>
        <w:t>, con un tasso di crescita pari allo 0,62%. In particolare</w:t>
      </w:r>
      <w:r w:rsidR="003B4C09">
        <w:rPr>
          <w:rFonts w:ascii="Calibri" w:eastAsia="Calibri" w:hAnsi="Calibri" w:cs="Calibri"/>
          <w:sz w:val="22"/>
          <w:szCs w:val="22"/>
        </w:rPr>
        <w:t xml:space="preserve"> è</w:t>
      </w:r>
      <w:r w:rsidRPr="001B7AD2">
        <w:rPr>
          <w:rFonts w:ascii="Calibri" w:eastAsia="Calibri" w:hAnsi="Calibri" w:cs="Calibri"/>
          <w:sz w:val="22"/>
          <w:szCs w:val="22"/>
        </w:rPr>
        <w:t xml:space="preserve"> il Lazio </w:t>
      </w:r>
      <w:r w:rsidR="003B4C09">
        <w:rPr>
          <w:rFonts w:ascii="Calibri" w:eastAsia="Calibri" w:hAnsi="Calibri" w:cs="Calibri"/>
          <w:sz w:val="22"/>
          <w:szCs w:val="22"/>
        </w:rPr>
        <w:t xml:space="preserve">a </w:t>
      </w:r>
      <w:r w:rsidRPr="001B7AD2">
        <w:rPr>
          <w:rFonts w:ascii="Calibri" w:eastAsia="Calibri" w:hAnsi="Calibri" w:cs="Calibri"/>
          <w:sz w:val="22"/>
          <w:szCs w:val="22"/>
        </w:rPr>
        <w:t>registra</w:t>
      </w:r>
      <w:r w:rsidR="003B4C09">
        <w:rPr>
          <w:rFonts w:ascii="Calibri" w:eastAsia="Calibri" w:hAnsi="Calibri" w:cs="Calibri"/>
          <w:sz w:val="22"/>
          <w:szCs w:val="22"/>
        </w:rPr>
        <w:t>re</w:t>
      </w:r>
      <w:r w:rsidRPr="001B7AD2">
        <w:rPr>
          <w:rFonts w:ascii="Calibri" w:eastAsia="Calibri" w:hAnsi="Calibri" w:cs="Calibri"/>
          <w:sz w:val="22"/>
          <w:szCs w:val="22"/>
        </w:rPr>
        <w:t xml:space="preserve"> la performance migliore tra le regioni, con un saldo attivo di 4.679 imprese e una variazione positiva dello 0,79%. Il Nord-Ovest, con un saldo positivo di 8.898 imprese, conferma il proprio peso sul panorama nazionale, trainato dalla Lombardia che</w:t>
      </w:r>
      <w:r w:rsidR="003B4C09">
        <w:rPr>
          <w:rFonts w:ascii="Calibri" w:eastAsia="Calibri" w:hAnsi="Calibri" w:cs="Calibri"/>
          <w:sz w:val="22"/>
          <w:szCs w:val="22"/>
        </w:rPr>
        <w:t xml:space="preserve">, </w:t>
      </w:r>
      <w:r w:rsidR="003B4C09" w:rsidRPr="001B7AD2">
        <w:rPr>
          <w:rFonts w:ascii="Calibri" w:eastAsia="Calibri" w:hAnsi="Calibri" w:cs="Calibri"/>
          <w:sz w:val="22"/>
          <w:szCs w:val="22"/>
        </w:rPr>
        <w:t>ancora una volta</w:t>
      </w:r>
      <w:r w:rsidR="003B4C09">
        <w:rPr>
          <w:rFonts w:ascii="Calibri" w:eastAsia="Calibri" w:hAnsi="Calibri" w:cs="Calibri"/>
          <w:sz w:val="22"/>
          <w:szCs w:val="22"/>
        </w:rPr>
        <w:t>,</w:t>
      </w:r>
      <w:r w:rsidR="003B4C09" w:rsidRPr="001B7AD2">
        <w:rPr>
          <w:rFonts w:ascii="Calibri" w:eastAsia="Calibri" w:hAnsi="Calibri" w:cs="Calibri"/>
          <w:sz w:val="22"/>
          <w:szCs w:val="22"/>
        </w:rPr>
        <w:t xml:space="preserve"> </w:t>
      </w:r>
      <w:r w:rsidRPr="001B7AD2">
        <w:rPr>
          <w:rFonts w:ascii="Calibri" w:eastAsia="Calibri" w:hAnsi="Calibri" w:cs="Calibri"/>
          <w:sz w:val="22"/>
          <w:szCs w:val="22"/>
        </w:rPr>
        <w:t>si attesta come prima regione per stock di imprese</w:t>
      </w:r>
      <w:r w:rsidR="003B4C09">
        <w:rPr>
          <w:rFonts w:ascii="Calibri" w:eastAsia="Calibri" w:hAnsi="Calibri" w:cs="Calibri"/>
          <w:sz w:val="22"/>
          <w:szCs w:val="22"/>
        </w:rPr>
        <w:t xml:space="preserve"> registrate</w:t>
      </w:r>
      <w:r w:rsidRPr="001B7AD2">
        <w:rPr>
          <w:rFonts w:ascii="Calibri" w:eastAsia="Calibri" w:hAnsi="Calibri" w:cs="Calibri"/>
          <w:sz w:val="22"/>
          <w:szCs w:val="22"/>
        </w:rPr>
        <w:t xml:space="preserve"> </w:t>
      </w:r>
      <w:r w:rsidR="003B4C09">
        <w:rPr>
          <w:rFonts w:ascii="Calibri" w:eastAsia="Calibri" w:hAnsi="Calibri" w:cs="Calibri"/>
          <w:sz w:val="22"/>
          <w:szCs w:val="22"/>
        </w:rPr>
        <w:t>(</w:t>
      </w:r>
      <w:r w:rsidRPr="001B7AD2">
        <w:rPr>
          <w:rFonts w:ascii="Calibri" w:eastAsia="Calibri" w:hAnsi="Calibri" w:cs="Calibri"/>
          <w:sz w:val="22"/>
          <w:szCs w:val="22"/>
        </w:rPr>
        <w:t>948.382</w:t>
      </w:r>
      <w:r w:rsidR="003B4C09">
        <w:rPr>
          <w:rFonts w:ascii="Calibri" w:eastAsia="Calibri" w:hAnsi="Calibri" w:cs="Calibri"/>
          <w:sz w:val="22"/>
          <w:szCs w:val="22"/>
        </w:rPr>
        <w:t>)</w:t>
      </w:r>
      <w:r w:rsidRPr="001B7AD2">
        <w:rPr>
          <w:rFonts w:ascii="Calibri" w:eastAsia="Calibri" w:hAnsi="Calibri" w:cs="Calibri"/>
          <w:sz w:val="22"/>
          <w:szCs w:val="22"/>
        </w:rPr>
        <w:t>, mostra</w:t>
      </w:r>
      <w:r w:rsidR="003B4C09">
        <w:rPr>
          <w:rFonts w:ascii="Calibri" w:eastAsia="Calibri" w:hAnsi="Calibri" w:cs="Calibri"/>
          <w:sz w:val="22"/>
          <w:szCs w:val="22"/>
        </w:rPr>
        <w:t>ndo</w:t>
      </w:r>
      <w:r w:rsidRPr="001B7AD2">
        <w:rPr>
          <w:rFonts w:ascii="Calibri" w:eastAsia="Calibri" w:hAnsi="Calibri" w:cs="Calibri"/>
          <w:sz w:val="22"/>
          <w:szCs w:val="22"/>
        </w:rPr>
        <w:t xml:space="preserve"> un saldo positivo di 6.180 unità</w:t>
      </w:r>
      <w:r w:rsidR="003B4C09">
        <w:rPr>
          <w:rFonts w:ascii="Calibri" w:eastAsia="Calibri" w:hAnsi="Calibri" w:cs="Calibri"/>
          <w:sz w:val="22"/>
          <w:szCs w:val="22"/>
        </w:rPr>
        <w:t xml:space="preserve"> nel trimestre,</w:t>
      </w:r>
      <w:r w:rsidRPr="001B7AD2">
        <w:rPr>
          <w:rFonts w:ascii="Calibri" w:eastAsia="Calibri" w:hAnsi="Calibri" w:cs="Calibri"/>
          <w:sz w:val="22"/>
          <w:szCs w:val="22"/>
        </w:rPr>
        <w:t xml:space="preserve"> </w:t>
      </w:r>
      <w:r w:rsidR="003B4C09">
        <w:rPr>
          <w:rFonts w:ascii="Calibri" w:eastAsia="Calibri" w:hAnsi="Calibri" w:cs="Calibri"/>
          <w:sz w:val="22"/>
          <w:szCs w:val="22"/>
        </w:rPr>
        <w:t>pari a</w:t>
      </w:r>
      <w:r w:rsidR="003B4C09" w:rsidRPr="001B7AD2">
        <w:rPr>
          <w:rFonts w:ascii="Calibri" w:eastAsia="Calibri" w:hAnsi="Calibri" w:cs="Calibri"/>
          <w:sz w:val="22"/>
          <w:szCs w:val="22"/>
        </w:rPr>
        <w:t xml:space="preserve"> </w:t>
      </w:r>
      <w:r w:rsidRPr="001B7AD2">
        <w:rPr>
          <w:rFonts w:ascii="Calibri" w:eastAsia="Calibri" w:hAnsi="Calibri" w:cs="Calibri"/>
          <w:sz w:val="22"/>
          <w:szCs w:val="22"/>
        </w:rPr>
        <w:t>una crescita dello 0,66%. Il Nord-Est registra un incremento di 5.641 imprese, portando il numero complessivo a 1.103.717 e un tasso di crescita dello 0,51%, mentre</w:t>
      </w:r>
      <w:r w:rsidR="003B4C09" w:rsidRPr="001B7AD2">
        <w:rPr>
          <w:rFonts w:ascii="Calibri" w:eastAsia="Calibri" w:hAnsi="Calibri" w:cs="Calibri"/>
          <w:sz w:val="22"/>
          <w:szCs w:val="22"/>
        </w:rPr>
        <w:t xml:space="preserve">, </w:t>
      </w:r>
      <w:r w:rsidR="003B4C09">
        <w:rPr>
          <w:rFonts w:ascii="Calibri" w:eastAsia="Calibri" w:hAnsi="Calibri" w:cs="Calibri"/>
          <w:sz w:val="22"/>
          <w:szCs w:val="22"/>
        </w:rPr>
        <w:t>passando al</w:t>
      </w:r>
      <w:r w:rsidR="003B4C09" w:rsidRPr="001B7AD2">
        <w:rPr>
          <w:rFonts w:ascii="Calibri" w:eastAsia="Calibri" w:hAnsi="Calibri" w:cs="Calibri"/>
          <w:sz w:val="22"/>
          <w:szCs w:val="22"/>
        </w:rPr>
        <w:t xml:space="preserve"> Mezzogiorno, </w:t>
      </w:r>
      <w:r w:rsidRPr="001B7AD2">
        <w:rPr>
          <w:rFonts w:ascii="Calibri" w:eastAsia="Calibri" w:hAnsi="Calibri" w:cs="Calibri"/>
          <w:sz w:val="22"/>
          <w:szCs w:val="22"/>
        </w:rPr>
        <w:t>la Puglia</w:t>
      </w:r>
      <w:r w:rsidR="003B4C09">
        <w:rPr>
          <w:rFonts w:ascii="Calibri" w:eastAsia="Calibri" w:hAnsi="Calibri" w:cs="Calibri"/>
          <w:sz w:val="22"/>
          <w:szCs w:val="22"/>
        </w:rPr>
        <w:t xml:space="preserve"> </w:t>
      </w:r>
      <w:r w:rsidRPr="001B7AD2">
        <w:rPr>
          <w:rFonts w:ascii="Calibri" w:eastAsia="Calibri" w:hAnsi="Calibri" w:cs="Calibri"/>
          <w:sz w:val="22"/>
          <w:szCs w:val="22"/>
        </w:rPr>
        <w:t>evidenzia un dinamismo superiore alla media nazionale, con un saldo positivo di 2.508 imprese e una crescita dello 0,67%. Piemonte e Toscana, infine, condividono un identico saldo attivo di 1.885 nuove imprese, segnalando</w:t>
      </w:r>
      <w:r w:rsidR="003F669B">
        <w:rPr>
          <w:rFonts w:ascii="Calibri" w:eastAsia="Calibri" w:hAnsi="Calibri" w:cs="Calibri"/>
          <w:sz w:val="22"/>
          <w:szCs w:val="22"/>
        </w:rPr>
        <w:t xml:space="preserve"> un</w:t>
      </w:r>
      <w:r w:rsidRPr="001B7AD2">
        <w:rPr>
          <w:rFonts w:ascii="Calibri" w:eastAsia="Calibri" w:hAnsi="Calibri" w:cs="Calibri"/>
          <w:sz w:val="22"/>
          <w:szCs w:val="22"/>
        </w:rPr>
        <w:t xml:space="preserve"> </w:t>
      </w:r>
      <w:r w:rsidR="003B4C09">
        <w:rPr>
          <w:rFonts w:ascii="Calibri" w:eastAsia="Calibri" w:hAnsi="Calibri" w:cs="Calibri"/>
          <w:sz w:val="22"/>
          <w:szCs w:val="22"/>
        </w:rPr>
        <w:t>miglioramento d</w:t>
      </w:r>
      <w:r w:rsidRPr="001B7AD2">
        <w:rPr>
          <w:rFonts w:ascii="Calibri" w:eastAsia="Calibri" w:hAnsi="Calibri" w:cs="Calibri"/>
          <w:sz w:val="22"/>
          <w:szCs w:val="22"/>
        </w:rPr>
        <w:t>ei rispettivi contesti territoriali</w:t>
      </w:r>
      <w:r w:rsidR="003B4C09">
        <w:rPr>
          <w:rFonts w:ascii="Calibri" w:eastAsia="Calibri" w:hAnsi="Calibri" w:cs="Calibri"/>
          <w:sz w:val="22"/>
          <w:szCs w:val="22"/>
        </w:rPr>
        <w:t xml:space="preserve"> rispetto al 2024</w:t>
      </w:r>
      <w:r w:rsidRPr="001B7AD2">
        <w:rPr>
          <w:rFonts w:ascii="Calibri" w:eastAsia="Calibri" w:hAnsi="Calibri" w:cs="Calibri"/>
          <w:sz w:val="22"/>
          <w:szCs w:val="22"/>
        </w:rPr>
        <w:t>.</w:t>
      </w:r>
    </w:p>
    <w:p w14:paraId="381A44F7" w14:textId="77777777" w:rsidR="00485CF2" w:rsidRDefault="00485C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3E03740" w14:textId="77777777" w:rsidR="00F71E5A" w:rsidRDefault="001B7AD2" w:rsidP="00F71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1B7AD2">
        <w:rPr>
          <w:rFonts w:ascii="Calibri" w:eastAsia="Calibri" w:hAnsi="Calibri" w:cs="Calibri"/>
          <w:b/>
          <w:color w:val="000000"/>
          <w:sz w:val="22"/>
          <w:szCs w:val="22"/>
        </w:rPr>
        <w:t>Le forme giuridiche: sprint delle società di capitali</w:t>
      </w:r>
    </w:p>
    <w:p w14:paraId="087AC23D" w14:textId="7EE67699" w:rsidR="001B7AD2" w:rsidRDefault="001B7AD2" w:rsidP="00F71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B7AD2">
        <w:rPr>
          <w:rFonts w:ascii="Calibri" w:hAnsi="Calibri" w:cs="Calibri"/>
          <w:sz w:val="22"/>
          <w:szCs w:val="24"/>
        </w:rPr>
        <w:t>Per quanto riguarda le forme giuridiche, la spinta più forte arriva dalle società di capitali che</w:t>
      </w:r>
      <w:r w:rsidR="003B4C09">
        <w:rPr>
          <w:rFonts w:ascii="Calibri" w:hAnsi="Calibri" w:cs="Calibri"/>
          <w:sz w:val="22"/>
          <w:szCs w:val="24"/>
        </w:rPr>
        <w:t>, nel trimestre,</w:t>
      </w:r>
      <w:r w:rsidRPr="001B7AD2">
        <w:rPr>
          <w:rFonts w:ascii="Calibri" w:hAnsi="Calibri" w:cs="Calibri"/>
          <w:sz w:val="22"/>
          <w:szCs w:val="24"/>
        </w:rPr>
        <w:t xml:space="preserve"> registrano un saldo attivo di 19.985 unità, frutto di 28.462 nuove iscrizioni a fronte di sole 8.477 cessazioni. La crescita dell’1,03% rispetto al trimestre precedente conferma il progressivo consolidamento dell’impresa strutturata come modello di riferimento</w:t>
      </w:r>
      <w:r w:rsidR="003B4C09">
        <w:rPr>
          <w:rFonts w:ascii="Calibri" w:hAnsi="Calibri" w:cs="Calibri"/>
          <w:sz w:val="22"/>
          <w:szCs w:val="24"/>
        </w:rPr>
        <w:t xml:space="preserve"> per i neo-imprenditori</w:t>
      </w:r>
      <w:r w:rsidRPr="001B7AD2">
        <w:rPr>
          <w:rFonts w:ascii="Calibri" w:hAnsi="Calibri" w:cs="Calibri"/>
          <w:sz w:val="22"/>
          <w:szCs w:val="24"/>
        </w:rPr>
        <w:t xml:space="preserve">. Le ditte individuali mantengono il primato numerico, con uno stock pari a 2.941.345 unità, e contribuiscono </w:t>
      </w:r>
      <w:r w:rsidR="003B4C09">
        <w:rPr>
          <w:rFonts w:ascii="Calibri" w:hAnsi="Calibri" w:cs="Calibri"/>
          <w:sz w:val="22"/>
          <w:szCs w:val="24"/>
        </w:rPr>
        <w:t xml:space="preserve">al bilancio positivo del trimestre </w:t>
      </w:r>
      <w:r w:rsidRPr="001B7AD2">
        <w:rPr>
          <w:rFonts w:ascii="Calibri" w:hAnsi="Calibri" w:cs="Calibri"/>
          <w:sz w:val="22"/>
          <w:szCs w:val="24"/>
        </w:rPr>
        <w:t>con un saldo di 12.771 imprese</w:t>
      </w:r>
      <w:r w:rsidR="003B4C09">
        <w:rPr>
          <w:rFonts w:ascii="Calibri" w:hAnsi="Calibri" w:cs="Calibri"/>
          <w:sz w:val="22"/>
          <w:szCs w:val="24"/>
        </w:rPr>
        <w:t xml:space="preserve"> in più rispetto alla fine di marzo</w:t>
      </w:r>
      <w:r w:rsidRPr="001B7AD2">
        <w:rPr>
          <w:rFonts w:ascii="Calibri" w:hAnsi="Calibri" w:cs="Calibri"/>
          <w:sz w:val="22"/>
          <w:szCs w:val="24"/>
        </w:rPr>
        <w:t>, corrispondente a un tasso di crescita dello 0,43%. In controtendenza le società di persone, che segnano un saldo negativo di 290 unità, determinato da un numero di cessazioni (4.150) superiore alle iscrizioni (3.860), con un tasso di variazione pari a -0,04%. Le altre forme giuridiche</w:t>
      </w:r>
      <w:r w:rsidR="003B4C09">
        <w:rPr>
          <w:rFonts w:ascii="Calibri" w:hAnsi="Calibri" w:cs="Calibri"/>
          <w:sz w:val="22"/>
          <w:szCs w:val="24"/>
        </w:rPr>
        <w:t xml:space="preserve"> (sostanzialmente costituite da cooperative</w:t>
      </w:r>
      <w:r w:rsidRPr="001B7AD2">
        <w:rPr>
          <w:rFonts w:ascii="Calibri" w:hAnsi="Calibri" w:cs="Calibri"/>
          <w:sz w:val="22"/>
          <w:szCs w:val="24"/>
        </w:rPr>
        <w:t>, meno rilevanti in termini quantitativi</w:t>
      </w:r>
      <w:r w:rsidR="003B4C09">
        <w:rPr>
          <w:rFonts w:ascii="Calibri" w:hAnsi="Calibri" w:cs="Calibri"/>
          <w:sz w:val="22"/>
          <w:szCs w:val="24"/>
        </w:rPr>
        <w:t xml:space="preserve"> sul totale delle imprese)</w:t>
      </w:r>
      <w:r w:rsidRPr="001B7AD2">
        <w:rPr>
          <w:rFonts w:ascii="Calibri" w:hAnsi="Calibri" w:cs="Calibri"/>
          <w:sz w:val="22"/>
          <w:szCs w:val="24"/>
        </w:rPr>
        <w:t>, chiudono il trimestre con un saldo positivo di 334 imprese e una crescita dello 0,19%.</w:t>
      </w:r>
    </w:p>
    <w:p w14:paraId="687A4113" w14:textId="77777777" w:rsidR="001B7AD2" w:rsidRDefault="001B7A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0B9828D" w14:textId="77777777" w:rsidR="001B7AD2" w:rsidRDefault="001B7AD2" w:rsidP="00EC3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1B7AD2">
        <w:rPr>
          <w:rFonts w:ascii="Calibri" w:eastAsia="Calibri" w:hAnsi="Calibri" w:cs="Calibri"/>
          <w:b/>
          <w:color w:val="000000"/>
          <w:sz w:val="22"/>
          <w:szCs w:val="22"/>
        </w:rPr>
        <w:t xml:space="preserve">I settori: costruzioni, ristorazione e servizi tecnici guidano la ripresa </w:t>
      </w:r>
    </w:p>
    <w:p w14:paraId="3B733A83" w14:textId="67D450CA" w:rsidR="001B7AD2" w:rsidRPr="001B7AD2" w:rsidRDefault="001B7AD2" w:rsidP="001B7A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B7AD2">
        <w:rPr>
          <w:rFonts w:ascii="Calibri" w:eastAsia="Calibri" w:hAnsi="Calibri" w:cs="Calibri"/>
          <w:color w:val="000000"/>
          <w:sz w:val="22"/>
          <w:szCs w:val="22"/>
        </w:rPr>
        <w:t xml:space="preserve">Dal punto di vista settoriale </w:t>
      </w:r>
      <w:r w:rsidR="003B4C09">
        <w:rPr>
          <w:rFonts w:ascii="Calibri" w:eastAsia="Calibri" w:hAnsi="Calibri" w:cs="Calibri"/>
          <w:color w:val="000000"/>
          <w:sz w:val="22"/>
          <w:szCs w:val="22"/>
        </w:rPr>
        <w:t>il bilancio del secondo trimestre dell’anno</w:t>
      </w:r>
      <w:r w:rsidR="003B4C09" w:rsidRPr="001B7AD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1B7AD2">
        <w:rPr>
          <w:rFonts w:ascii="Calibri" w:eastAsia="Calibri" w:hAnsi="Calibri" w:cs="Calibri"/>
          <w:color w:val="000000"/>
          <w:sz w:val="22"/>
          <w:szCs w:val="22"/>
        </w:rPr>
        <w:t>evidenzia una vivacità generalizzata, ma con punte particolarmente interessanti nei comparti a più alto valore aggiunto e nei servizi alla persona e all’impresa. Il settore delle costruzioni registra il saldo positivo più elevato in termini assoluti, con 5.448 nuove imprese. Seguono le attività dei servizi di alloggio e ristorazione, che crescono di 4.595 unità, e le attività professionali, scientifiche e tecniche, in aumento di 3.368 unità, con una variazione dello stock pari all’1,31%. Si segnalano inoltre crescite molto marcate, in termini percentuali, nelle attività finanziarie e assicurative (+1,62%, pari a 2.298 nuove imprese), nella fornitura di energia elettrica, gas e aria condizionata (+1,55%, con 225 nuove imprese)</w:t>
      </w:r>
      <w:r w:rsidR="00ED77CD">
        <w:rPr>
          <w:rFonts w:ascii="Calibri" w:eastAsia="Calibri" w:hAnsi="Calibri" w:cs="Calibri"/>
          <w:color w:val="000000"/>
          <w:sz w:val="22"/>
          <w:szCs w:val="22"/>
        </w:rPr>
        <w:t xml:space="preserve"> e</w:t>
      </w:r>
      <w:r w:rsidRPr="001B7AD2">
        <w:rPr>
          <w:rFonts w:ascii="Calibri" w:eastAsia="Calibri" w:hAnsi="Calibri" w:cs="Calibri"/>
          <w:color w:val="000000"/>
          <w:sz w:val="22"/>
          <w:szCs w:val="22"/>
        </w:rPr>
        <w:t xml:space="preserve"> nel settore dell’istruzione privata (+1,45%, con 528 unità aggiuntive).</w:t>
      </w:r>
    </w:p>
    <w:p w14:paraId="31E3AE43" w14:textId="77777777" w:rsidR="00ED6D02" w:rsidRDefault="00ED6D02" w:rsidP="00EC3A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6A11F6D" w14:textId="77777777" w:rsidR="00ED6D02" w:rsidRPr="00ED6D02" w:rsidRDefault="00ED6D02" w:rsidP="00ED6D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6E3F5F54" w14:textId="53806AB4" w:rsidR="00485CF2" w:rsidRPr="00CC1116" w:rsidRDefault="00457710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4"/>
        </w:rPr>
      </w:pPr>
      <w:r w:rsidRPr="00CC1116">
        <w:rPr>
          <w:rFonts w:ascii="Calibri" w:eastAsia="Calibri" w:hAnsi="Calibri" w:cs="Calibri"/>
          <w:b/>
          <w:color w:val="000000"/>
          <w:sz w:val="24"/>
        </w:rPr>
        <w:t>Graf. 1 - saldo tr</w:t>
      </w:r>
      <w:r w:rsidR="003B4C09">
        <w:rPr>
          <w:rFonts w:ascii="Calibri" w:eastAsia="Calibri" w:hAnsi="Calibri" w:cs="Calibri"/>
          <w:b/>
          <w:color w:val="000000"/>
          <w:sz w:val="24"/>
        </w:rPr>
        <w:t>a iscrizioni e cessazioni nel II</w:t>
      </w:r>
      <w:r w:rsidRPr="00CC1116">
        <w:rPr>
          <w:rFonts w:ascii="Calibri" w:eastAsia="Calibri" w:hAnsi="Calibri" w:cs="Calibri"/>
          <w:b/>
          <w:color w:val="000000"/>
          <w:sz w:val="24"/>
        </w:rPr>
        <w:t xml:space="preserve"> trimestre</w:t>
      </w:r>
    </w:p>
    <w:p w14:paraId="10390557" w14:textId="467B99B2" w:rsidR="00485CF2" w:rsidRPr="00CA34CB" w:rsidRDefault="00CA34CB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i/>
          <w:color w:val="000000"/>
          <w:sz w:val="22"/>
        </w:rPr>
      </w:pPr>
      <w:r w:rsidRPr="00CA34CB">
        <w:rPr>
          <w:rFonts w:ascii="Calibri" w:eastAsia="Calibri" w:hAnsi="Calibri" w:cs="Calibri"/>
          <w:i/>
          <w:color w:val="000000"/>
          <w:sz w:val="22"/>
        </w:rPr>
        <w:t>Anni 2010-2025</w:t>
      </w:r>
    </w:p>
    <w:p w14:paraId="0283BE85" w14:textId="34486A91" w:rsidR="00CC1116" w:rsidRPr="00CC1116" w:rsidRDefault="00CA34CB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noProof/>
          <w:color w:val="000000"/>
        </w:rPr>
        <w:drawing>
          <wp:inline distT="0" distB="0" distL="0" distR="0" wp14:anchorId="14500BF0" wp14:editId="204E1A8F">
            <wp:extent cx="5759352" cy="2948305"/>
            <wp:effectExtent l="0" t="0" r="0" b="444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45"/>
                    <a:stretch/>
                  </pic:blipFill>
                  <pic:spPr bwMode="auto">
                    <a:xfrm>
                      <a:off x="0" y="0"/>
                      <a:ext cx="5760000" cy="294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95119D" w14:textId="191011F8" w:rsidR="00AA5775" w:rsidRDefault="00AA5775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AB278F2" w14:textId="77777777" w:rsidR="00485CF2" w:rsidRDefault="00485C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CB03DAD" w14:textId="77777777" w:rsidR="00485CF2" w:rsidRPr="00CC1116" w:rsidRDefault="00350803" w:rsidP="00F71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b/>
          <w:color w:val="000000"/>
          <w:sz w:val="24"/>
        </w:rPr>
      </w:pPr>
      <w:r w:rsidRPr="00CC1116">
        <w:rPr>
          <w:rFonts w:ascii="Calibri" w:eastAsia="Calibri" w:hAnsi="Calibri" w:cs="Calibri"/>
          <w:b/>
          <w:color w:val="000000"/>
          <w:sz w:val="24"/>
        </w:rPr>
        <w:t>Graf. 2 - Iscrizioni e cessazioni nel II trimestre</w:t>
      </w:r>
    </w:p>
    <w:p w14:paraId="35F4E09B" w14:textId="6264CE0E" w:rsidR="00485CF2" w:rsidRPr="00F71E5A" w:rsidRDefault="00CA34CB" w:rsidP="00F71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i/>
          <w:color w:val="000000"/>
          <w:sz w:val="22"/>
        </w:rPr>
      </w:pPr>
      <w:r w:rsidRPr="00CA34CB">
        <w:rPr>
          <w:rFonts w:ascii="Calibri" w:eastAsia="Calibri" w:hAnsi="Calibri" w:cs="Calibri"/>
          <w:i/>
          <w:color w:val="000000"/>
          <w:sz w:val="22"/>
        </w:rPr>
        <w:t>Anni 2010-2025</w:t>
      </w:r>
    </w:p>
    <w:p w14:paraId="174B58AE" w14:textId="21EC5AEF" w:rsidR="00485CF2" w:rsidRPr="00CC1116" w:rsidRDefault="00CA34CB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CA32C3C" wp14:editId="213D912D">
            <wp:extent cx="5759018" cy="2299335"/>
            <wp:effectExtent l="0" t="0" r="0" b="571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92"/>
                    <a:stretch/>
                  </pic:blipFill>
                  <pic:spPr bwMode="auto">
                    <a:xfrm>
                      <a:off x="0" y="0"/>
                      <a:ext cx="5760000" cy="229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95C940" w14:textId="51F72BDC" w:rsidR="00485CF2" w:rsidRDefault="00350803" w:rsidP="00F71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Fonte: Unioncamere-InfoCamere, Movimprese</w:t>
      </w:r>
    </w:p>
    <w:p w14:paraId="4D568560" w14:textId="77777777" w:rsidR="00485CF2" w:rsidRDefault="00485C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991EB4C" w14:textId="77777777" w:rsidR="00D57DD8" w:rsidRDefault="00D57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</w:p>
    <w:p w14:paraId="0B4787A6" w14:textId="588B0D81" w:rsidR="00485CF2" w:rsidRPr="00A43BDD" w:rsidRDefault="00350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</w:rPr>
      </w:pPr>
      <w:r w:rsidRPr="00A43BDD">
        <w:rPr>
          <w:rFonts w:ascii="Calibri" w:eastAsia="Calibri" w:hAnsi="Calibri" w:cs="Calibri"/>
          <w:b/>
          <w:color w:val="000000"/>
          <w:sz w:val="24"/>
        </w:rPr>
        <w:lastRenderedPageBreak/>
        <w:t>Tab. 1 – Nati-mortalità per regioni e aree</w:t>
      </w:r>
      <w:r w:rsidR="000677C0" w:rsidRPr="00A43BDD">
        <w:rPr>
          <w:rFonts w:ascii="Calibri" w:eastAsia="Calibri" w:hAnsi="Calibri" w:cs="Calibri"/>
          <w:b/>
          <w:color w:val="000000"/>
          <w:sz w:val="24"/>
        </w:rPr>
        <w:t xml:space="preserve"> geografiche – II trimestre 2025</w:t>
      </w:r>
    </w:p>
    <w:p w14:paraId="522BA1A0" w14:textId="77777777" w:rsidR="00485CF2" w:rsidRPr="00ED6D02" w:rsidRDefault="00350803" w:rsidP="00ED6D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Valori assoluti e tassi di crescita % rispetto al trimestre precedente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tbl>
      <w:tblPr>
        <w:tblStyle w:val="a"/>
        <w:tblW w:w="854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1081"/>
        <w:gridCol w:w="1134"/>
        <w:gridCol w:w="1275"/>
        <w:gridCol w:w="1134"/>
        <w:gridCol w:w="1081"/>
      </w:tblGrid>
      <w:tr w:rsidR="00485CF2" w14:paraId="3B2ABF6E" w14:textId="77777777" w:rsidTr="00D3218D">
        <w:trPr>
          <w:cantSplit/>
          <w:trHeight w:val="699"/>
        </w:trPr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EE46B69" w14:textId="77777777" w:rsidR="00485CF2" w:rsidRDefault="0035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REGIONI E AREE GEOGRAFICHE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BF997C0" w14:textId="77777777" w:rsidR="00485CF2" w:rsidRDefault="0035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Iscrizioni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14:paraId="413F7D49" w14:textId="77777777" w:rsidR="00485CF2" w:rsidRDefault="0035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BB63FDF" w14:textId="77777777" w:rsidR="00485CF2" w:rsidRDefault="0035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Saldo trimestrale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14:paraId="59BD2C7F" w14:textId="5861D903" w:rsidR="00485CF2" w:rsidRDefault="0006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Imprese reg.  al 30.06.2025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960DFD9" w14:textId="6909FBA6" w:rsidR="00485CF2" w:rsidRDefault="0006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Tasso di crescita  II trim. 2025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14:paraId="24786E43" w14:textId="3933A152" w:rsidR="00485CF2" w:rsidRDefault="00067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Tasso di crescita  II trim. 2024</w:t>
            </w:r>
          </w:p>
        </w:tc>
      </w:tr>
      <w:tr w:rsidR="00A1368F" w14:paraId="3E865588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71FEB68D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PIEMONTE</w:t>
            </w:r>
          </w:p>
        </w:tc>
        <w:tc>
          <w:tcPr>
            <w:tcW w:w="992" w:type="dxa"/>
            <w:vAlign w:val="center"/>
          </w:tcPr>
          <w:p w14:paraId="53AE2606" w14:textId="3DA30612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5.667</w:t>
            </w:r>
          </w:p>
        </w:tc>
        <w:tc>
          <w:tcPr>
            <w:tcW w:w="1081" w:type="dxa"/>
            <w:vAlign w:val="center"/>
          </w:tcPr>
          <w:p w14:paraId="5AF5961C" w14:textId="76398C76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3.782</w:t>
            </w:r>
          </w:p>
        </w:tc>
        <w:tc>
          <w:tcPr>
            <w:tcW w:w="1134" w:type="dxa"/>
            <w:vAlign w:val="bottom"/>
          </w:tcPr>
          <w:p w14:paraId="1A8C9986" w14:textId="47DF3618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1.885</w:t>
            </w:r>
          </w:p>
        </w:tc>
        <w:tc>
          <w:tcPr>
            <w:tcW w:w="1275" w:type="dxa"/>
            <w:vAlign w:val="center"/>
          </w:tcPr>
          <w:p w14:paraId="1EEA6BFE" w14:textId="65606186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419.635</w:t>
            </w:r>
          </w:p>
        </w:tc>
        <w:tc>
          <w:tcPr>
            <w:tcW w:w="1134" w:type="dxa"/>
            <w:vAlign w:val="bottom"/>
          </w:tcPr>
          <w:p w14:paraId="223DBF99" w14:textId="67BC86F3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0,45</w:t>
            </w:r>
          </w:p>
        </w:tc>
        <w:tc>
          <w:tcPr>
            <w:tcW w:w="1081" w:type="dxa"/>
            <w:vAlign w:val="bottom"/>
          </w:tcPr>
          <w:p w14:paraId="35EC1FA2" w14:textId="6BB6CFE4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0,37</w:t>
            </w:r>
          </w:p>
        </w:tc>
      </w:tr>
      <w:tr w:rsidR="00A1368F" w14:paraId="3FA02707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428C076A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VALLE D'AOSTA</w:t>
            </w:r>
          </w:p>
        </w:tc>
        <w:tc>
          <w:tcPr>
            <w:tcW w:w="992" w:type="dxa"/>
            <w:vAlign w:val="center"/>
          </w:tcPr>
          <w:p w14:paraId="11055284" w14:textId="7A4F6C7E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175</w:t>
            </w:r>
          </w:p>
        </w:tc>
        <w:tc>
          <w:tcPr>
            <w:tcW w:w="1081" w:type="dxa"/>
            <w:vAlign w:val="center"/>
          </w:tcPr>
          <w:p w14:paraId="143B3FBD" w14:textId="6E1FCA31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bottom"/>
          </w:tcPr>
          <w:p w14:paraId="4008E876" w14:textId="18C14AE8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275" w:type="dxa"/>
            <w:vAlign w:val="center"/>
          </w:tcPr>
          <w:p w14:paraId="30CAD68D" w14:textId="63823619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11.968</w:t>
            </w:r>
          </w:p>
        </w:tc>
        <w:tc>
          <w:tcPr>
            <w:tcW w:w="1134" w:type="dxa"/>
            <w:vAlign w:val="bottom"/>
          </w:tcPr>
          <w:p w14:paraId="7095B756" w14:textId="7347C92C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0,57</w:t>
            </w:r>
          </w:p>
        </w:tc>
        <w:tc>
          <w:tcPr>
            <w:tcW w:w="1081" w:type="dxa"/>
            <w:vAlign w:val="bottom"/>
          </w:tcPr>
          <w:p w14:paraId="3AA74F76" w14:textId="50C3CBF1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0,50</w:t>
            </w:r>
          </w:p>
        </w:tc>
      </w:tr>
      <w:tr w:rsidR="00A1368F" w14:paraId="555C8BF6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7E06041E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LOMBARDIA</w:t>
            </w:r>
          </w:p>
        </w:tc>
        <w:tc>
          <w:tcPr>
            <w:tcW w:w="992" w:type="dxa"/>
            <w:vAlign w:val="center"/>
          </w:tcPr>
          <w:p w14:paraId="47D8E52A" w14:textId="78EC7356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13.820</w:t>
            </w:r>
          </w:p>
        </w:tc>
        <w:tc>
          <w:tcPr>
            <w:tcW w:w="1081" w:type="dxa"/>
            <w:vAlign w:val="center"/>
          </w:tcPr>
          <w:p w14:paraId="66DC563F" w14:textId="195D5967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7.640</w:t>
            </w:r>
          </w:p>
        </w:tc>
        <w:tc>
          <w:tcPr>
            <w:tcW w:w="1134" w:type="dxa"/>
            <w:vAlign w:val="bottom"/>
          </w:tcPr>
          <w:p w14:paraId="2DE58E7F" w14:textId="61EE4A43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6.180</w:t>
            </w:r>
          </w:p>
        </w:tc>
        <w:tc>
          <w:tcPr>
            <w:tcW w:w="1275" w:type="dxa"/>
            <w:vAlign w:val="center"/>
          </w:tcPr>
          <w:p w14:paraId="5A986F48" w14:textId="5FB17BFA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948.382</w:t>
            </w:r>
          </w:p>
        </w:tc>
        <w:tc>
          <w:tcPr>
            <w:tcW w:w="1134" w:type="dxa"/>
            <w:vAlign w:val="bottom"/>
          </w:tcPr>
          <w:p w14:paraId="24F2127F" w14:textId="3002DFA4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0,66</w:t>
            </w:r>
          </w:p>
        </w:tc>
        <w:tc>
          <w:tcPr>
            <w:tcW w:w="1081" w:type="dxa"/>
            <w:vAlign w:val="bottom"/>
          </w:tcPr>
          <w:p w14:paraId="75BC56D8" w14:textId="3899781B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0,69</w:t>
            </w:r>
          </w:p>
        </w:tc>
      </w:tr>
      <w:tr w:rsidR="00A1368F" w14:paraId="5AFDF6FE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5A7240FF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TRENTINO - A. A.</w:t>
            </w:r>
          </w:p>
        </w:tc>
        <w:tc>
          <w:tcPr>
            <w:tcW w:w="992" w:type="dxa"/>
            <w:vAlign w:val="center"/>
          </w:tcPr>
          <w:p w14:paraId="6C344E4D" w14:textId="637E67AD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1.415</w:t>
            </w:r>
          </w:p>
        </w:tc>
        <w:tc>
          <w:tcPr>
            <w:tcW w:w="1081" w:type="dxa"/>
            <w:vAlign w:val="center"/>
          </w:tcPr>
          <w:p w14:paraId="2DACCDBE" w14:textId="06BF3283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685</w:t>
            </w:r>
          </w:p>
        </w:tc>
        <w:tc>
          <w:tcPr>
            <w:tcW w:w="1134" w:type="dxa"/>
            <w:vAlign w:val="bottom"/>
          </w:tcPr>
          <w:p w14:paraId="595DCFE8" w14:textId="0682892F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730</w:t>
            </w:r>
          </w:p>
        </w:tc>
        <w:tc>
          <w:tcPr>
            <w:tcW w:w="1275" w:type="dxa"/>
            <w:vAlign w:val="center"/>
          </w:tcPr>
          <w:p w14:paraId="7EFDE7F8" w14:textId="140D33E9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113.478</w:t>
            </w:r>
          </w:p>
        </w:tc>
        <w:tc>
          <w:tcPr>
            <w:tcW w:w="1134" w:type="dxa"/>
            <w:vAlign w:val="bottom"/>
          </w:tcPr>
          <w:p w14:paraId="6DB91C7D" w14:textId="37DFA0AB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0,65</w:t>
            </w:r>
          </w:p>
        </w:tc>
        <w:tc>
          <w:tcPr>
            <w:tcW w:w="1081" w:type="dxa"/>
            <w:vAlign w:val="bottom"/>
          </w:tcPr>
          <w:p w14:paraId="7186C9F0" w14:textId="043856AA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0,58</w:t>
            </w:r>
          </w:p>
        </w:tc>
      </w:tr>
      <w:tr w:rsidR="00A1368F" w14:paraId="406DEACB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5BF96363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VENETO</w:t>
            </w:r>
          </w:p>
        </w:tc>
        <w:tc>
          <w:tcPr>
            <w:tcW w:w="992" w:type="dxa"/>
            <w:vAlign w:val="center"/>
          </w:tcPr>
          <w:p w14:paraId="0966A323" w14:textId="1B0337D4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6.116</w:t>
            </w:r>
          </w:p>
        </w:tc>
        <w:tc>
          <w:tcPr>
            <w:tcW w:w="1081" w:type="dxa"/>
            <w:vAlign w:val="center"/>
          </w:tcPr>
          <w:p w14:paraId="418D24D8" w14:textId="3260B8A3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3.688</w:t>
            </w:r>
          </w:p>
        </w:tc>
        <w:tc>
          <w:tcPr>
            <w:tcW w:w="1134" w:type="dxa"/>
            <w:vAlign w:val="bottom"/>
          </w:tcPr>
          <w:p w14:paraId="5ECB55F9" w14:textId="3AF54FE7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2.428</w:t>
            </w:r>
          </w:p>
        </w:tc>
        <w:tc>
          <w:tcPr>
            <w:tcW w:w="1275" w:type="dxa"/>
            <w:vAlign w:val="center"/>
          </w:tcPr>
          <w:p w14:paraId="39AE13B0" w14:textId="5A401158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460.752</w:t>
            </w:r>
          </w:p>
        </w:tc>
        <w:tc>
          <w:tcPr>
            <w:tcW w:w="1134" w:type="dxa"/>
            <w:vAlign w:val="bottom"/>
          </w:tcPr>
          <w:p w14:paraId="663625CB" w14:textId="36FC5035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0,53</w:t>
            </w:r>
          </w:p>
        </w:tc>
        <w:tc>
          <w:tcPr>
            <w:tcW w:w="1081" w:type="dxa"/>
            <w:vAlign w:val="bottom"/>
          </w:tcPr>
          <w:p w14:paraId="4654DB4D" w14:textId="2A10919B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0,45</w:t>
            </w:r>
          </w:p>
        </w:tc>
      </w:tr>
      <w:tr w:rsidR="00A1368F" w14:paraId="11D256C3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53D55512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FRIULI - V. G.</w:t>
            </w:r>
          </w:p>
        </w:tc>
        <w:tc>
          <w:tcPr>
            <w:tcW w:w="992" w:type="dxa"/>
            <w:vAlign w:val="center"/>
          </w:tcPr>
          <w:p w14:paraId="3A2D7FE3" w14:textId="280DFDAB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1.260</w:t>
            </w:r>
          </w:p>
        </w:tc>
        <w:tc>
          <w:tcPr>
            <w:tcW w:w="1081" w:type="dxa"/>
            <w:vAlign w:val="center"/>
          </w:tcPr>
          <w:p w14:paraId="7E8FF3F7" w14:textId="33D5B7DB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818</w:t>
            </w:r>
          </w:p>
        </w:tc>
        <w:tc>
          <w:tcPr>
            <w:tcW w:w="1134" w:type="dxa"/>
            <w:vAlign w:val="bottom"/>
          </w:tcPr>
          <w:p w14:paraId="738F3606" w14:textId="4544F101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442</w:t>
            </w:r>
          </w:p>
        </w:tc>
        <w:tc>
          <w:tcPr>
            <w:tcW w:w="1275" w:type="dxa"/>
            <w:vAlign w:val="center"/>
          </w:tcPr>
          <w:p w14:paraId="58188894" w14:textId="74129E9D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97.196</w:t>
            </w:r>
          </w:p>
        </w:tc>
        <w:tc>
          <w:tcPr>
            <w:tcW w:w="1134" w:type="dxa"/>
            <w:vAlign w:val="bottom"/>
          </w:tcPr>
          <w:p w14:paraId="403C6E1B" w14:textId="435CDEAB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0,46</w:t>
            </w:r>
          </w:p>
        </w:tc>
        <w:tc>
          <w:tcPr>
            <w:tcW w:w="1081" w:type="dxa"/>
            <w:vAlign w:val="bottom"/>
          </w:tcPr>
          <w:p w14:paraId="6958E191" w14:textId="40FB142E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0,46</w:t>
            </w:r>
          </w:p>
        </w:tc>
      </w:tr>
      <w:tr w:rsidR="00A1368F" w14:paraId="14623E71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4D573D92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LIGURIA</w:t>
            </w:r>
          </w:p>
        </w:tc>
        <w:tc>
          <w:tcPr>
            <w:tcW w:w="992" w:type="dxa"/>
            <w:vAlign w:val="center"/>
          </w:tcPr>
          <w:p w14:paraId="26E1F5DD" w14:textId="23D4BB0A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2.038</w:t>
            </w:r>
          </w:p>
        </w:tc>
        <w:tc>
          <w:tcPr>
            <w:tcW w:w="1081" w:type="dxa"/>
            <w:vAlign w:val="center"/>
          </w:tcPr>
          <w:p w14:paraId="45A1E15F" w14:textId="411AAFBF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1.275</w:t>
            </w:r>
          </w:p>
        </w:tc>
        <w:tc>
          <w:tcPr>
            <w:tcW w:w="1134" w:type="dxa"/>
            <w:vAlign w:val="bottom"/>
          </w:tcPr>
          <w:p w14:paraId="6E4FDB4A" w14:textId="04DDEC41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763</w:t>
            </w:r>
          </w:p>
        </w:tc>
        <w:tc>
          <w:tcPr>
            <w:tcW w:w="1275" w:type="dxa"/>
            <w:vAlign w:val="center"/>
          </w:tcPr>
          <w:p w14:paraId="089CA7AA" w14:textId="025295BC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158.643</w:t>
            </w:r>
          </w:p>
        </w:tc>
        <w:tc>
          <w:tcPr>
            <w:tcW w:w="1134" w:type="dxa"/>
            <w:vAlign w:val="bottom"/>
          </w:tcPr>
          <w:p w14:paraId="7CD8C8F2" w14:textId="306855E0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0,48</w:t>
            </w:r>
          </w:p>
        </w:tc>
        <w:tc>
          <w:tcPr>
            <w:tcW w:w="1081" w:type="dxa"/>
            <w:vAlign w:val="bottom"/>
          </w:tcPr>
          <w:p w14:paraId="23A1E1DA" w14:textId="51BC3472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0,37</w:t>
            </w:r>
          </w:p>
        </w:tc>
      </w:tr>
      <w:tr w:rsidR="00A1368F" w14:paraId="2246ADA9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18022B27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EMILIA ROMAGNA</w:t>
            </w:r>
          </w:p>
        </w:tc>
        <w:tc>
          <w:tcPr>
            <w:tcW w:w="992" w:type="dxa"/>
            <w:vAlign w:val="center"/>
          </w:tcPr>
          <w:p w14:paraId="263E3031" w14:textId="7D1E3E52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5.803</w:t>
            </w:r>
          </w:p>
        </w:tc>
        <w:tc>
          <w:tcPr>
            <w:tcW w:w="1081" w:type="dxa"/>
            <w:vAlign w:val="center"/>
          </w:tcPr>
          <w:p w14:paraId="3ACB840B" w14:textId="0564248B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3.762</w:t>
            </w:r>
          </w:p>
        </w:tc>
        <w:tc>
          <w:tcPr>
            <w:tcW w:w="1134" w:type="dxa"/>
            <w:vAlign w:val="bottom"/>
          </w:tcPr>
          <w:p w14:paraId="2C957556" w14:textId="76F78D1E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2.041</w:t>
            </w:r>
          </w:p>
        </w:tc>
        <w:tc>
          <w:tcPr>
            <w:tcW w:w="1275" w:type="dxa"/>
            <w:vAlign w:val="center"/>
          </w:tcPr>
          <w:p w14:paraId="7CC327D3" w14:textId="65C865B1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432.291</w:t>
            </w:r>
          </w:p>
        </w:tc>
        <w:tc>
          <w:tcPr>
            <w:tcW w:w="1134" w:type="dxa"/>
            <w:vAlign w:val="bottom"/>
          </w:tcPr>
          <w:p w14:paraId="65DBC3B5" w14:textId="534862E3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0,47</w:t>
            </w:r>
          </w:p>
        </w:tc>
        <w:tc>
          <w:tcPr>
            <w:tcW w:w="1081" w:type="dxa"/>
            <w:vAlign w:val="bottom"/>
          </w:tcPr>
          <w:p w14:paraId="3AEFF2E9" w14:textId="618A2248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0,50</w:t>
            </w:r>
          </w:p>
        </w:tc>
      </w:tr>
      <w:tr w:rsidR="00A1368F" w14:paraId="2F1E8A65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0C80FE25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TOSCANA</w:t>
            </w:r>
          </w:p>
        </w:tc>
        <w:tc>
          <w:tcPr>
            <w:tcW w:w="992" w:type="dxa"/>
            <w:vAlign w:val="center"/>
          </w:tcPr>
          <w:p w14:paraId="4BA28B6F" w14:textId="0D7C0AB8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5.375</w:t>
            </w:r>
          </w:p>
        </w:tc>
        <w:tc>
          <w:tcPr>
            <w:tcW w:w="1081" w:type="dxa"/>
            <w:vAlign w:val="center"/>
          </w:tcPr>
          <w:p w14:paraId="35CC11CB" w14:textId="166DDABA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3.490</w:t>
            </w:r>
          </w:p>
        </w:tc>
        <w:tc>
          <w:tcPr>
            <w:tcW w:w="1134" w:type="dxa"/>
            <w:vAlign w:val="bottom"/>
          </w:tcPr>
          <w:p w14:paraId="70D364DF" w14:textId="5BAD8512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1.885</w:t>
            </w:r>
          </w:p>
        </w:tc>
        <w:tc>
          <w:tcPr>
            <w:tcW w:w="1275" w:type="dxa"/>
            <w:vAlign w:val="center"/>
          </w:tcPr>
          <w:p w14:paraId="78D1ADD4" w14:textId="14169473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393.178</w:t>
            </w:r>
          </w:p>
        </w:tc>
        <w:tc>
          <w:tcPr>
            <w:tcW w:w="1134" w:type="dxa"/>
            <w:vAlign w:val="bottom"/>
          </w:tcPr>
          <w:p w14:paraId="1F0690BC" w14:textId="68807825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0,48</w:t>
            </w:r>
          </w:p>
        </w:tc>
        <w:tc>
          <w:tcPr>
            <w:tcW w:w="1081" w:type="dxa"/>
            <w:vAlign w:val="bottom"/>
          </w:tcPr>
          <w:p w14:paraId="59EB335E" w14:textId="1C25E335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0,42</w:t>
            </w:r>
          </w:p>
        </w:tc>
      </w:tr>
      <w:tr w:rsidR="00A1368F" w14:paraId="6B8A8F3F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41B01816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UMBRIA</w:t>
            </w:r>
          </w:p>
        </w:tc>
        <w:tc>
          <w:tcPr>
            <w:tcW w:w="992" w:type="dxa"/>
            <w:vAlign w:val="center"/>
          </w:tcPr>
          <w:p w14:paraId="1B98E434" w14:textId="46AD50E9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1.144</w:t>
            </w:r>
          </w:p>
        </w:tc>
        <w:tc>
          <w:tcPr>
            <w:tcW w:w="1081" w:type="dxa"/>
            <w:vAlign w:val="center"/>
          </w:tcPr>
          <w:p w14:paraId="53775B0F" w14:textId="34620E78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735</w:t>
            </w:r>
          </w:p>
        </w:tc>
        <w:tc>
          <w:tcPr>
            <w:tcW w:w="1134" w:type="dxa"/>
            <w:vAlign w:val="bottom"/>
          </w:tcPr>
          <w:p w14:paraId="24ED22D2" w14:textId="00DA4326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409</w:t>
            </w:r>
          </w:p>
        </w:tc>
        <w:tc>
          <w:tcPr>
            <w:tcW w:w="1275" w:type="dxa"/>
            <w:vAlign w:val="center"/>
          </w:tcPr>
          <w:p w14:paraId="385D99FF" w14:textId="77F023F2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90.308</w:t>
            </w:r>
          </w:p>
        </w:tc>
        <w:tc>
          <w:tcPr>
            <w:tcW w:w="1134" w:type="dxa"/>
            <w:vAlign w:val="bottom"/>
          </w:tcPr>
          <w:p w14:paraId="79E99EF4" w14:textId="71ACE2B9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0,45</w:t>
            </w:r>
          </w:p>
        </w:tc>
        <w:tc>
          <w:tcPr>
            <w:tcW w:w="1081" w:type="dxa"/>
            <w:vAlign w:val="bottom"/>
          </w:tcPr>
          <w:p w14:paraId="1283F63F" w14:textId="049C446A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0,27</w:t>
            </w:r>
          </w:p>
        </w:tc>
      </w:tr>
      <w:tr w:rsidR="00A1368F" w14:paraId="580E1E72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3DA66537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MARCHE</w:t>
            </w:r>
          </w:p>
        </w:tc>
        <w:tc>
          <w:tcPr>
            <w:tcW w:w="992" w:type="dxa"/>
            <w:vAlign w:val="center"/>
          </w:tcPr>
          <w:p w14:paraId="3385B63D" w14:textId="5ED05B4D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1.759</w:t>
            </w:r>
          </w:p>
        </w:tc>
        <w:tc>
          <w:tcPr>
            <w:tcW w:w="1081" w:type="dxa"/>
            <w:vAlign w:val="center"/>
          </w:tcPr>
          <w:p w14:paraId="2BAD1209" w14:textId="3E0CE9E1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1.118</w:t>
            </w:r>
          </w:p>
        </w:tc>
        <w:tc>
          <w:tcPr>
            <w:tcW w:w="1134" w:type="dxa"/>
            <w:vAlign w:val="bottom"/>
          </w:tcPr>
          <w:p w14:paraId="2999AEE0" w14:textId="7976F78F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641</w:t>
            </w:r>
          </w:p>
        </w:tc>
        <w:tc>
          <w:tcPr>
            <w:tcW w:w="1275" w:type="dxa"/>
            <w:vAlign w:val="center"/>
          </w:tcPr>
          <w:p w14:paraId="07D6856B" w14:textId="0CDFA39C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145.310</w:t>
            </w:r>
          </w:p>
        </w:tc>
        <w:tc>
          <w:tcPr>
            <w:tcW w:w="1134" w:type="dxa"/>
            <w:vAlign w:val="bottom"/>
          </w:tcPr>
          <w:p w14:paraId="4BC91CA2" w14:textId="6BF13635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0,44</w:t>
            </w:r>
          </w:p>
        </w:tc>
        <w:tc>
          <w:tcPr>
            <w:tcW w:w="1081" w:type="dxa"/>
            <w:vAlign w:val="bottom"/>
          </w:tcPr>
          <w:p w14:paraId="7D5C469E" w14:textId="2ACD23C1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0,41</w:t>
            </w:r>
          </w:p>
        </w:tc>
      </w:tr>
      <w:tr w:rsidR="00A1368F" w14:paraId="643079EC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30B2EFC7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LAZIO</w:t>
            </w:r>
          </w:p>
        </w:tc>
        <w:tc>
          <w:tcPr>
            <w:tcW w:w="992" w:type="dxa"/>
            <w:vAlign w:val="center"/>
          </w:tcPr>
          <w:p w14:paraId="5BA58281" w14:textId="2821CAD0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9.106</w:t>
            </w:r>
          </w:p>
        </w:tc>
        <w:tc>
          <w:tcPr>
            <w:tcW w:w="1081" w:type="dxa"/>
            <w:vAlign w:val="center"/>
          </w:tcPr>
          <w:p w14:paraId="778C6733" w14:textId="29AA9852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4.427</w:t>
            </w:r>
          </w:p>
        </w:tc>
        <w:tc>
          <w:tcPr>
            <w:tcW w:w="1134" w:type="dxa"/>
            <w:vAlign w:val="bottom"/>
          </w:tcPr>
          <w:p w14:paraId="606015A6" w14:textId="3E0F9344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4.679</w:t>
            </w:r>
          </w:p>
        </w:tc>
        <w:tc>
          <w:tcPr>
            <w:tcW w:w="1275" w:type="dxa"/>
            <w:vAlign w:val="center"/>
          </w:tcPr>
          <w:p w14:paraId="612B6089" w14:textId="44E5F15B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594.145</w:t>
            </w:r>
          </w:p>
        </w:tc>
        <w:tc>
          <w:tcPr>
            <w:tcW w:w="1134" w:type="dxa"/>
            <w:vAlign w:val="bottom"/>
          </w:tcPr>
          <w:p w14:paraId="582362CD" w14:textId="56B7577E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0,79</w:t>
            </w:r>
          </w:p>
        </w:tc>
        <w:tc>
          <w:tcPr>
            <w:tcW w:w="1081" w:type="dxa"/>
            <w:vAlign w:val="bottom"/>
          </w:tcPr>
          <w:p w14:paraId="6092360D" w14:textId="09250DF9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0,64</w:t>
            </w:r>
          </w:p>
        </w:tc>
      </w:tr>
      <w:tr w:rsidR="00A1368F" w14:paraId="48DB4D9E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32C22D79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ABRUZZO</w:t>
            </w:r>
          </w:p>
        </w:tc>
        <w:tc>
          <w:tcPr>
            <w:tcW w:w="992" w:type="dxa"/>
            <w:vAlign w:val="center"/>
          </w:tcPr>
          <w:p w14:paraId="5E575385" w14:textId="0F766E28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1.728</w:t>
            </w:r>
          </w:p>
        </w:tc>
        <w:tc>
          <w:tcPr>
            <w:tcW w:w="1081" w:type="dxa"/>
            <w:vAlign w:val="center"/>
          </w:tcPr>
          <w:p w14:paraId="572C09FB" w14:textId="5E75CF60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1.076</w:t>
            </w:r>
          </w:p>
        </w:tc>
        <w:tc>
          <w:tcPr>
            <w:tcW w:w="1134" w:type="dxa"/>
            <w:vAlign w:val="bottom"/>
          </w:tcPr>
          <w:p w14:paraId="4F87B4E7" w14:textId="1943D7BC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652</w:t>
            </w:r>
          </w:p>
        </w:tc>
        <w:tc>
          <w:tcPr>
            <w:tcW w:w="1275" w:type="dxa"/>
            <w:vAlign w:val="center"/>
          </w:tcPr>
          <w:p w14:paraId="2433F024" w14:textId="60CB7C33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144.282</w:t>
            </w:r>
          </w:p>
        </w:tc>
        <w:tc>
          <w:tcPr>
            <w:tcW w:w="1134" w:type="dxa"/>
            <w:vAlign w:val="bottom"/>
          </w:tcPr>
          <w:p w14:paraId="77904FF8" w14:textId="255B448A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0,45</w:t>
            </w:r>
          </w:p>
        </w:tc>
        <w:tc>
          <w:tcPr>
            <w:tcW w:w="1081" w:type="dxa"/>
            <w:vAlign w:val="bottom"/>
          </w:tcPr>
          <w:p w14:paraId="7658D474" w14:textId="60A8A3C0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0,43</w:t>
            </w:r>
          </w:p>
        </w:tc>
      </w:tr>
      <w:tr w:rsidR="00A1368F" w14:paraId="04E8ACC8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203D7A65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MOLISE</w:t>
            </w:r>
          </w:p>
        </w:tc>
        <w:tc>
          <w:tcPr>
            <w:tcW w:w="992" w:type="dxa"/>
            <w:vAlign w:val="center"/>
          </w:tcPr>
          <w:p w14:paraId="718D3FEB" w14:textId="3F98CFE2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428</w:t>
            </w:r>
          </w:p>
        </w:tc>
        <w:tc>
          <w:tcPr>
            <w:tcW w:w="1081" w:type="dxa"/>
            <w:vAlign w:val="center"/>
          </w:tcPr>
          <w:p w14:paraId="52DA024C" w14:textId="1A5D7A05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325</w:t>
            </w:r>
          </w:p>
        </w:tc>
        <w:tc>
          <w:tcPr>
            <w:tcW w:w="1134" w:type="dxa"/>
            <w:vAlign w:val="bottom"/>
          </w:tcPr>
          <w:p w14:paraId="1096F50E" w14:textId="2C32CC85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1275" w:type="dxa"/>
            <w:vAlign w:val="center"/>
          </w:tcPr>
          <w:p w14:paraId="0A43CC97" w14:textId="3B71AC7B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33.084</w:t>
            </w:r>
          </w:p>
        </w:tc>
        <w:tc>
          <w:tcPr>
            <w:tcW w:w="1134" w:type="dxa"/>
            <w:vAlign w:val="bottom"/>
          </w:tcPr>
          <w:p w14:paraId="660C80AA" w14:textId="2B3BD244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0,31</w:t>
            </w:r>
          </w:p>
        </w:tc>
        <w:tc>
          <w:tcPr>
            <w:tcW w:w="1081" w:type="dxa"/>
            <w:vAlign w:val="bottom"/>
          </w:tcPr>
          <w:p w14:paraId="08B0E25D" w14:textId="2723B400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0,33</w:t>
            </w:r>
          </w:p>
        </w:tc>
      </w:tr>
      <w:tr w:rsidR="00A1368F" w14:paraId="25F61AF2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6D392176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CAMPANIA</w:t>
            </w:r>
          </w:p>
        </w:tc>
        <w:tc>
          <w:tcPr>
            <w:tcW w:w="992" w:type="dxa"/>
            <w:vAlign w:val="center"/>
          </w:tcPr>
          <w:p w14:paraId="43C59D89" w14:textId="05A0E369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8.081</w:t>
            </w:r>
          </w:p>
        </w:tc>
        <w:tc>
          <w:tcPr>
            <w:tcW w:w="1081" w:type="dxa"/>
            <w:vAlign w:val="center"/>
          </w:tcPr>
          <w:p w14:paraId="0F395961" w14:textId="3A07D406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4.910</w:t>
            </w:r>
          </w:p>
        </w:tc>
        <w:tc>
          <w:tcPr>
            <w:tcW w:w="1134" w:type="dxa"/>
            <w:vAlign w:val="bottom"/>
          </w:tcPr>
          <w:p w14:paraId="26269217" w14:textId="7D8C019B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3.171</w:t>
            </w:r>
          </w:p>
        </w:tc>
        <w:tc>
          <w:tcPr>
            <w:tcW w:w="1275" w:type="dxa"/>
            <w:vAlign w:val="center"/>
          </w:tcPr>
          <w:p w14:paraId="30BF4A82" w14:textId="05365DDC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593.301</w:t>
            </w:r>
          </w:p>
        </w:tc>
        <w:tc>
          <w:tcPr>
            <w:tcW w:w="1134" w:type="dxa"/>
            <w:vAlign w:val="bottom"/>
          </w:tcPr>
          <w:p w14:paraId="359A2203" w14:textId="351AAAE8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0,53</w:t>
            </w:r>
          </w:p>
        </w:tc>
        <w:tc>
          <w:tcPr>
            <w:tcW w:w="1081" w:type="dxa"/>
            <w:vAlign w:val="bottom"/>
          </w:tcPr>
          <w:p w14:paraId="75179D2F" w14:textId="420470CD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0,52</w:t>
            </w:r>
          </w:p>
        </w:tc>
      </w:tr>
      <w:tr w:rsidR="00A1368F" w14:paraId="1DB0D6E6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6D748DF4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PUGLIA</w:t>
            </w:r>
          </w:p>
        </w:tc>
        <w:tc>
          <w:tcPr>
            <w:tcW w:w="992" w:type="dxa"/>
            <w:vAlign w:val="center"/>
          </w:tcPr>
          <w:p w14:paraId="2B76B3E4" w14:textId="5FC93A96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5.391</w:t>
            </w:r>
          </w:p>
        </w:tc>
        <w:tc>
          <w:tcPr>
            <w:tcW w:w="1081" w:type="dxa"/>
            <w:vAlign w:val="center"/>
          </w:tcPr>
          <w:p w14:paraId="03DFFB30" w14:textId="43623815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2.883</w:t>
            </w:r>
          </w:p>
        </w:tc>
        <w:tc>
          <w:tcPr>
            <w:tcW w:w="1134" w:type="dxa"/>
            <w:vAlign w:val="bottom"/>
          </w:tcPr>
          <w:p w14:paraId="42B40D3F" w14:textId="017DFC72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2.508</w:t>
            </w:r>
          </w:p>
        </w:tc>
        <w:tc>
          <w:tcPr>
            <w:tcW w:w="1275" w:type="dxa"/>
            <w:vAlign w:val="center"/>
          </w:tcPr>
          <w:p w14:paraId="106CF531" w14:textId="1231D151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374.793</w:t>
            </w:r>
          </w:p>
        </w:tc>
        <w:tc>
          <w:tcPr>
            <w:tcW w:w="1134" w:type="dxa"/>
            <w:vAlign w:val="bottom"/>
          </w:tcPr>
          <w:p w14:paraId="3F072155" w14:textId="1ABCABA8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0,67</w:t>
            </w:r>
          </w:p>
        </w:tc>
        <w:tc>
          <w:tcPr>
            <w:tcW w:w="1081" w:type="dxa"/>
            <w:vAlign w:val="bottom"/>
          </w:tcPr>
          <w:p w14:paraId="0F968D21" w14:textId="7478706A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0,64</w:t>
            </w:r>
          </w:p>
        </w:tc>
      </w:tr>
      <w:tr w:rsidR="00A1368F" w14:paraId="79B36BAE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2430F9F7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BASILICATA</w:t>
            </w:r>
          </w:p>
        </w:tc>
        <w:tc>
          <w:tcPr>
            <w:tcW w:w="992" w:type="dxa"/>
            <w:vAlign w:val="center"/>
          </w:tcPr>
          <w:p w14:paraId="05F24C5B" w14:textId="23D615E9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618</w:t>
            </w:r>
          </w:p>
        </w:tc>
        <w:tc>
          <w:tcPr>
            <w:tcW w:w="1081" w:type="dxa"/>
            <w:vAlign w:val="center"/>
          </w:tcPr>
          <w:p w14:paraId="3B67E772" w14:textId="6929F144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370</w:t>
            </w:r>
          </w:p>
        </w:tc>
        <w:tc>
          <w:tcPr>
            <w:tcW w:w="1134" w:type="dxa"/>
            <w:vAlign w:val="bottom"/>
          </w:tcPr>
          <w:p w14:paraId="1C26D696" w14:textId="3A63ACCB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248</w:t>
            </w:r>
          </w:p>
        </w:tc>
        <w:tc>
          <w:tcPr>
            <w:tcW w:w="1275" w:type="dxa"/>
            <w:vAlign w:val="center"/>
          </w:tcPr>
          <w:p w14:paraId="1902E7A0" w14:textId="255DAB70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57.880</w:t>
            </w:r>
          </w:p>
        </w:tc>
        <w:tc>
          <w:tcPr>
            <w:tcW w:w="1134" w:type="dxa"/>
            <w:vAlign w:val="bottom"/>
          </w:tcPr>
          <w:p w14:paraId="1F7CA245" w14:textId="28198868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0,43</w:t>
            </w:r>
          </w:p>
        </w:tc>
        <w:tc>
          <w:tcPr>
            <w:tcW w:w="1081" w:type="dxa"/>
            <w:vAlign w:val="bottom"/>
          </w:tcPr>
          <w:p w14:paraId="0B69ECF0" w14:textId="75B2569E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0,32</w:t>
            </w:r>
          </w:p>
        </w:tc>
      </w:tr>
      <w:tr w:rsidR="00A1368F" w14:paraId="2FA956BF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7336F0C3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CALABRIA</w:t>
            </w:r>
          </w:p>
        </w:tc>
        <w:tc>
          <w:tcPr>
            <w:tcW w:w="992" w:type="dxa"/>
            <w:vAlign w:val="center"/>
          </w:tcPr>
          <w:p w14:paraId="1DBF611A" w14:textId="6A992DCB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2.164</w:t>
            </w:r>
          </w:p>
        </w:tc>
        <w:tc>
          <w:tcPr>
            <w:tcW w:w="1081" w:type="dxa"/>
            <w:vAlign w:val="center"/>
          </w:tcPr>
          <w:p w14:paraId="51FCEA73" w14:textId="471A12AA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1.455</w:t>
            </w:r>
          </w:p>
        </w:tc>
        <w:tc>
          <w:tcPr>
            <w:tcW w:w="1134" w:type="dxa"/>
            <w:vAlign w:val="bottom"/>
          </w:tcPr>
          <w:p w14:paraId="6EBB2CF8" w14:textId="2A8B5817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709</w:t>
            </w:r>
          </w:p>
        </w:tc>
        <w:tc>
          <w:tcPr>
            <w:tcW w:w="1275" w:type="dxa"/>
            <w:vAlign w:val="center"/>
          </w:tcPr>
          <w:p w14:paraId="1DB91537" w14:textId="482140EF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183.507</w:t>
            </w:r>
          </w:p>
        </w:tc>
        <w:tc>
          <w:tcPr>
            <w:tcW w:w="1134" w:type="dxa"/>
            <w:vAlign w:val="bottom"/>
          </w:tcPr>
          <w:p w14:paraId="606FA0D7" w14:textId="25A844B2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0,39</w:t>
            </w:r>
          </w:p>
        </w:tc>
        <w:tc>
          <w:tcPr>
            <w:tcW w:w="1081" w:type="dxa"/>
            <w:vAlign w:val="bottom"/>
          </w:tcPr>
          <w:p w14:paraId="357A4B59" w14:textId="58EB8F7F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0,45</w:t>
            </w:r>
          </w:p>
        </w:tc>
      </w:tr>
      <w:tr w:rsidR="00A1368F" w14:paraId="51690CE0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0E71A6D2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SICILIA</w:t>
            </w:r>
          </w:p>
        </w:tc>
        <w:tc>
          <w:tcPr>
            <w:tcW w:w="992" w:type="dxa"/>
            <w:vAlign w:val="center"/>
          </w:tcPr>
          <w:p w14:paraId="39197A11" w14:textId="245422F5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6.075</w:t>
            </w:r>
          </w:p>
        </w:tc>
        <w:tc>
          <w:tcPr>
            <w:tcW w:w="1081" w:type="dxa"/>
            <w:vAlign w:val="center"/>
          </w:tcPr>
          <w:p w14:paraId="216CA55C" w14:textId="549E0158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3.653</w:t>
            </w:r>
          </w:p>
        </w:tc>
        <w:tc>
          <w:tcPr>
            <w:tcW w:w="1134" w:type="dxa"/>
            <w:vAlign w:val="bottom"/>
          </w:tcPr>
          <w:p w14:paraId="60108353" w14:textId="27E537D0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2.422</w:t>
            </w:r>
          </w:p>
        </w:tc>
        <w:tc>
          <w:tcPr>
            <w:tcW w:w="1275" w:type="dxa"/>
            <w:vAlign w:val="center"/>
          </w:tcPr>
          <w:p w14:paraId="748AFD3D" w14:textId="13779A20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466.554</w:t>
            </w:r>
          </w:p>
        </w:tc>
        <w:tc>
          <w:tcPr>
            <w:tcW w:w="1134" w:type="dxa"/>
            <w:vAlign w:val="bottom"/>
          </w:tcPr>
          <w:p w14:paraId="1321F131" w14:textId="1F6501F2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0,52</w:t>
            </w:r>
          </w:p>
        </w:tc>
        <w:tc>
          <w:tcPr>
            <w:tcW w:w="1081" w:type="dxa"/>
            <w:vAlign w:val="bottom"/>
          </w:tcPr>
          <w:p w14:paraId="182EAB29" w14:textId="3B51C732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0,37</w:t>
            </w:r>
          </w:p>
        </w:tc>
      </w:tr>
      <w:tr w:rsidR="00A1368F" w14:paraId="098BBF8E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461FC411" w14:textId="77777777" w:rsid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SARDEGNA</w:t>
            </w:r>
          </w:p>
        </w:tc>
        <w:tc>
          <w:tcPr>
            <w:tcW w:w="992" w:type="dxa"/>
            <w:vAlign w:val="center"/>
          </w:tcPr>
          <w:p w14:paraId="4BB1A015" w14:textId="06F38C32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2.042</w:t>
            </w:r>
          </w:p>
        </w:tc>
        <w:tc>
          <w:tcPr>
            <w:tcW w:w="1081" w:type="dxa"/>
            <w:vAlign w:val="center"/>
          </w:tcPr>
          <w:p w14:paraId="785732A5" w14:textId="2902967E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1.208</w:t>
            </w:r>
          </w:p>
        </w:tc>
        <w:tc>
          <w:tcPr>
            <w:tcW w:w="1134" w:type="dxa"/>
            <w:vAlign w:val="bottom"/>
          </w:tcPr>
          <w:p w14:paraId="443EEF29" w14:textId="2E926BF8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834</w:t>
            </w:r>
          </w:p>
        </w:tc>
        <w:tc>
          <w:tcPr>
            <w:tcW w:w="1275" w:type="dxa"/>
            <w:vAlign w:val="center"/>
          </w:tcPr>
          <w:p w14:paraId="3D69BE41" w14:textId="687AB438" w:rsidR="00A1368F" w:rsidRPr="00D3218D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3218D">
              <w:rPr>
                <w:rFonts w:ascii="Calibri" w:hAnsi="Calibri" w:cs="Calibri"/>
                <w:sz w:val="18"/>
                <w:szCs w:val="18"/>
              </w:rPr>
              <w:t>166.522</w:t>
            </w:r>
          </w:p>
        </w:tc>
        <w:tc>
          <w:tcPr>
            <w:tcW w:w="1134" w:type="dxa"/>
            <w:vAlign w:val="bottom"/>
          </w:tcPr>
          <w:p w14:paraId="1CB48C99" w14:textId="5F5CC022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0,50</w:t>
            </w:r>
          </w:p>
        </w:tc>
        <w:tc>
          <w:tcPr>
            <w:tcW w:w="1081" w:type="dxa"/>
            <w:vAlign w:val="bottom"/>
          </w:tcPr>
          <w:p w14:paraId="558279E9" w14:textId="345150E3" w:rsidR="00A1368F" w:rsidRPr="00A1368F" w:rsidRDefault="00A13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0,02</w:t>
            </w:r>
          </w:p>
        </w:tc>
      </w:tr>
      <w:tr w:rsidR="00485CF2" w14:paraId="08EBC109" w14:textId="77777777" w:rsidTr="00D3218D">
        <w:trPr>
          <w:cantSplit/>
          <w:trHeight w:val="227"/>
        </w:trPr>
        <w:tc>
          <w:tcPr>
            <w:tcW w:w="1843" w:type="dxa"/>
            <w:vAlign w:val="center"/>
          </w:tcPr>
          <w:p w14:paraId="5140713E" w14:textId="537B5315" w:rsidR="00485CF2" w:rsidRDefault="00485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453C61" w14:textId="1DAAC134" w:rsidR="00485CF2" w:rsidRDefault="00485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6B2A1B72" w14:textId="520B7C42" w:rsidR="00485CF2" w:rsidRDefault="00485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6BC5D2" w14:textId="11F729CE" w:rsidR="00485CF2" w:rsidRDefault="00485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90E839" w14:textId="282797CC" w:rsidR="00485CF2" w:rsidRDefault="00485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29B1DE" w14:textId="0E09C718" w:rsidR="00485CF2" w:rsidRDefault="00485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</w:tcPr>
          <w:p w14:paraId="1A995F5A" w14:textId="3C4A6B79" w:rsidR="00485CF2" w:rsidRDefault="00485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1368F" w14:paraId="46D26F6D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55717032" w14:textId="20F12AD9" w:rsid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NORD-OVEST</w:t>
            </w:r>
          </w:p>
        </w:tc>
        <w:tc>
          <w:tcPr>
            <w:tcW w:w="992" w:type="dxa"/>
            <w:vAlign w:val="bottom"/>
          </w:tcPr>
          <w:p w14:paraId="7BEA0C7F" w14:textId="138EA607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21.700</w:t>
            </w:r>
          </w:p>
        </w:tc>
        <w:tc>
          <w:tcPr>
            <w:tcW w:w="1081" w:type="dxa"/>
            <w:vAlign w:val="bottom"/>
          </w:tcPr>
          <w:p w14:paraId="5CEE5846" w14:textId="62840CF8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12.802</w:t>
            </w:r>
          </w:p>
        </w:tc>
        <w:tc>
          <w:tcPr>
            <w:tcW w:w="1134" w:type="dxa"/>
            <w:vAlign w:val="bottom"/>
          </w:tcPr>
          <w:p w14:paraId="3EBD6440" w14:textId="7EF2694C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8.898</w:t>
            </w:r>
          </w:p>
        </w:tc>
        <w:tc>
          <w:tcPr>
            <w:tcW w:w="1275" w:type="dxa"/>
            <w:vAlign w:val="bottom"/>
          </w:tcPr>
          <w:p w14:paraId="02BBB788" w14:textId="34BE7555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1.538.628</w:t>
            </w:r>
          </w:p>
        </w:tc>
        <w:tc>
          <w:tcPr>
            <w:tcW w:w="1134" w:type="dxa"/>
            <w:vAlign w:val="bottom"/>
          </w:tcPr>
          <w:p w14:paraId="767C8C6F" w14:textId="0404F4FB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0,58</w:t>
            </w:r>
          </w:p>
        </w:tc>
        <w:tc>
          <w:tcPr>
            <w:tcW w:w="1081" w:type="dxa"/>
            <w:vAlign w:val="bottom"/>
          </w:tcPr>
          <w:p w14:paraId="232468BA" w14:textId="4D36F9FB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0,56</w:t>
            </w:r>
          </w:p>
        </w:tc>
      </w:tr>
      <w:tr w:rsidR="00A1368F" w14:paraId="22E76370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575938BB" w14:textId="77777777" w:rsid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NORD-EST</w:t>
            </w:r>
          </w:p>
        </w:tc>
        <w:tc>
          <w:tcPr>
            <w:tcW w:w="992" w:type="dxa"/>
            <w:vAlign w:val="bottom"/>
          </w:tcPr>
          <w:p w14:paraId="14E23C32" w14:textId="0E1EDC7D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14.594</w:t>
            </w:r>
          </w:p>
        </w:tc>
        <w:tc>
          <w:tcPr>
            <w:tcW w:w="1081" w:type="dxa"/>
            <w:vAlign w:val="bottom"/>
          </w:tcPr>
          <w:p w14:paraId="462C10F9" w14:textId="22DF44C7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8.953</w:t>
            </w:r>
          </w:p>
        </w:tc>
        <w:tc>
          <w:tcPr>
            <w:tcW w:w="1134" w:type="dxa"/>
            <w:vAlign w:val="bottom"/>
          </w:tcPr>
          <w:p w14:paraId="2393ECE3" w14:textId="3CFA7F4E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5.641</w:t>
            </w:r>
          </w:p>
        </w:tc>
        <w:tc>
          <w:tcPr>
            <w:tcW w:w="1275" w:type="dxa"/>
            <w:vAlign w:val="bottom"/>
          </w:tcPr>
          <w:p w14:paraId="7CF37E6D" w14:textId="2A5498BA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1.103.717</w:t>
            </w:r>
          </w:p>
        </w:tc>
        <w:tc>
          <w:tcPr>
            <w:tcW w:w="1134" w:type="dxa"/>
            <w:vAlign w:val="bottom"/>
          </w:tcPr>
          <w:p w14:paraId="2446241E" w14:textId="7539C8CD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0,51</w:t>
            </w:r>
          </w:p>
        </w:tc>
        <w:tc>
          <w:tcPr>
            <w:tcW w:w="1081" w:type="dxa"/>
            <w:vAlign w:val="bottom"/>
          </w:tcPr>
          <w:p w14:paraId="31E46AF1" w14:textId="5EDDC6F1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0,49</w:t>
            </w:r>
          </w:p>
        </w:tc>
      </w:tr>
      <w:tr w:rsidR="00A1368F" w14:paraId="241C50EC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21DE88E5" w14:textId="77777777" w:rsid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CENTRO</w:t>
            </w:r>
          </w:p>
        </w:tc>
        <w:tc>
          <w:tcPr>
            <w:tcW w:w="992" w:type="dxa"/>
            <w:vAlign w:val="bottom"/>
          </w:tcPr>
          <w:p w14:paraId="71367E6C" w14:textId="19DC3F08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17.384</w:t>
            </w:r>
          </w:p>
        </w:tc>
        <w:tc>
          <w:tcPr>
            <w:tcW w:w="1081" w:type="dxa"/>
            <w:vAlign w:val="bottom"/>
          </w:tcPr>
          <w:p w14:paraId="529CEF24" w14:textId="691E41E0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9.770</w:t>
            </w:r>
          </w:p>
        </w:tc>
        <w:tc>
          <w:tcPr>
            <w:tcW w:w="1134" w:type="dxa"/>
            <w:vAlign w:val="bottom"/>
          </w:tcPr>
          <w:p w14:paraId="698F264C" w14:textId="3E806169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7.614</w:t>
            </w:r>
          </w:p>
        </w:tc>
        <w:tc>
          <w:tcPr>
            <w:tcW w:w="1275" w:type="dxa"/>
            <w:vAlign w:val="bottom"/>
          </w:tcPr>
          <w:p w14:paraId="33BD12DE" w14:textId="694D3F8C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1.222.941</w:t>
            </w:r>
          </w:p>
        </w:tc>
        <w:tc>
          <w:tcPr>
            <w:tcW w:w="1134" w:type="dxa"/>
            <w:vAlign w:val="bottom"/>
          </w:tcPr>
          <w:p w14:paraId="77899FA5" w14:textId="35CEF19C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0,62</w:t>
            </w:r>
          </w:p>
        </w:tc>
        <w:tc>
          <w:tcPr>
            <w:tcW w:w="1081" w:type="dxa"/>
            <w:vAlign w:val="bottom"/>
          </w:tcPr>
          <w:p w14:paraId="75BE6457" w14:textId="2A31AD99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0,51</w:t>
            </w:r>
          </w:p>
        </w:tc>
      </w:tr>
      <w:tr w:rsidR="00A1368F" w14:paraId="4509D986" w14:textId="77777777" w:rsidTr="003B4C09">
        <w:trPr>
          <w:cantSplit/>
          <w:trHeight w:val="227"/>
        </w:trPr>
        <w:tc>
          <w:tcPr>
            <w:tcW w:w="1843" w:type="dxa"/>
            <w:vAlign w:val="center"/>
          </w:tcPr>
          <w:p w14:paraId="6D593630" w14:textId="77777777" w:rsid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SUD E ISOLE</w:t>
            </w:r>
          </w:p>
        </w:tc>
        <w:tc>
          <w:tcPr>
            <w:tcW w:w="992" w:type="dxa"/>
            <w:vAlign w:val="bottom"/>
          </w:tcPr>
          <w:p w14:paraId="1280C215" w14:textId="36ECE7D5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26.527</w:t>
            </w:r>
          </w:p>
        </w:tc>
        <w:tc>
          <w:tcPr>
            <w:tcW w:w="1081" w:type="dxa"/>
            <w:vAlign w:val="bottom"/>
          </w:tcPr>
          <w:p w14:paraId="70A24FCE" w14:textId="7CBC01B0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15.880</w:t>
            </w:r>
          </w:p>
        </w:tc>
        <w:tc>
          <w:tcPr>
            <w:tcW w:w="1134" w:type="dxa"/>
            <w:vAlign w:val="bottom"/>
          </w:tcPr>
          <w:p w14:paraId="1DDC8A2C" w14:textId="4BD76160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10.647</w:t>
            </w:r>
          </w:p>
        </w:tc>
        <w:tc>
          <w:tcPr>
            <w:tcW w:w="1275" w:type="dxa"/>
            <w:vAlign w:val="bottom"/>
          </w:tcPr>
          <w:p w14:paraId="30AD8909" w14:textId="6F50B4C2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2.019.923</w:t>
            </w:r>
          </w:p>
        </w:tc>
        <w:tc>
          <w:tcPr>
            <w:tcW w:w="1134" w:type="dxa"/>
            <w:vAlign w:val="bottom"/>
          </w:tcPr>
          <w:p w14:paraId="0C6EE9F3" w14:textId="2360CEF3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0,53</w:t>
            </w:r>
          </w:p>
        </w:tc>
        <w:tc>
          <w:tcPr>
            <w:tcW w:w="1081" w:type="dxa"/>
            <w:vAlign w:val="bottom"/>
          </w:tcPr>
          <w:p w14:paraId="1611D44A" w14:textId="38BA3587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sz w:val="18"/>
              </w:rPr>
              <w:t>0,44</w:t>
            </w:r>
          </w:p>
        </w:tc>
      </w:tr>
      <w:tr w:rsidR="00A1368F" w14:paraId="2F60EC29" w14:textId="77777777" w:rsidTr="003B4C09">
        <w:trPr>
          <w:cantSplit/>
          <w:trHeight w:val="227"/>
        </w:trPr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25EABDD3" w14:textId="77777777" w:rsid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ITALIA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 w14:paraId="398120D1" w14:textId="7DE433D2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b/>
                <w:bCs/>
                <w:sz w:val="18"/>
              </w:rPr>
              <w:t>80.205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  <w:vAlign w:val="bottom"/>
          </w:tcPr>
          <w:p w14:paraId="29D4D19C" w14:textId="73437295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b/>
                <w:bCs/>
                <w:sz w:val="18"/>
              </w:rPr>
              <w:t>47.405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14:paraId="647A25C9" w14:textId="0EA53348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b/>
                <w:bCs/>
                <w:sz w:val="18"/>
              </w:rPr>
              <w:t>32.800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bottom"/>
          </w:tcPr>
          <w:p w14:paraId="3D08813D" w14:textId="73948124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b/>
                <w:bCs/>
                <w:sz w:val="18"/>
              </w:rPr>
              <w:t>5.885.209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bottom"/>
          </w:tcPr>
          <w:p w14:paraId="0A52C63F" w14:textId="698BBE4B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b/>
                <w:bCs/>
                <w:sz w:val="18"/>
              </w:rPr>
              <w:t>0,56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  <w:vAlign w:val="bottom"/>
          </w:tcPr>
          <w:p w14:paraId="248C247F" w14:textId="56D331A4" w:rsidR="00A1368F" w:rsidRPr="00A1368F" w:rsidRDefault="00A1368F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A1368F">
              <w:rPr>
                <w:rFonts w:asciiTheme="majorHAnsi" w:hAnsiTheme="majorHAnsi" w:cstheme="majorHAnsi"/>
                <w:b/>
                <w:bCs/>
                <w:sz w:val="18"/>
              </w:rPr>
              <w:t>0,50</w:t>
            </w:r>
          </w:p>
        </w:tc>
      </w:tr>
    </w:tbl>
    <w:p w14:paraId="3450BA6F" w14:textId="77777777" w:rsidR="00485CF2" w:rsidRDefault="00350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Fonte: Unioncamere-InfoCamere, Movimprese</w:t>
      </w:r>
    </w:p>
    <w:p w14:paraId="180D107D" w14:textId="77777777" w:rsidR="00485CF2" w:rsidRDefault="00485C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FC8E971" w14:textId="09DD3102" w:rsidR="00CC1116" w:rsidRDefault="00CC1116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Calibri" w:eastAsia="Calibri" w:hAnsi="Calibri" w:cs="Calibri"/>
          <w:b/>
          <w:color w:val="000000"/>
        </w:rPr>
      </w:pPr>
    </w:p>
    <w:p w14:paraId="05ADC02B" w14:textId="77777777" w:rsidR="00F71E5A" w:rsidRDefault="00F71E5A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Calibri" w:eastAsia="Calibri" w:hAnsi="Calibri" w:cs="Calibri"/>
          <w:b/>
          <w:color w:val="000000"/>
        </w:rPr>
      </w:pPr>
    </w:p>
    <w:p w14:paraId="1DFCAFDB" w14:textId="77777777" w:rsidR="00D57DD8" w:rsidRDefault="00D57DD8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Calibri" w:eastAsia="Calibri" w:hAnsi="Calibri" w:cs="Calibri"/>
          <w:b/>
          <w:color w:val="000000"/>
        </w:rPr>
      </w:pPr>
    </w:p>
    <w:p w14:paraId="757D67D4" w14:textId="09E977BE" w:rsidR="00CC1116" w:rsidRPr="00A43BDD" w:rsidRDefault="00CC1116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Calibri" w:eastAsia="Calibri" w:hAnsi="Calibri" w:cs="Calibri"/>
          <w:color w:val="000000"/>
          <w:sz w:val="24"/>
        </w:rPr>
      </w:pPr>
      <w:r w:rsidRPr="00A43BDD">
        <w:rPr>
          <w:rFonts w:ascii="Calibri" w:eastAsia="Calibri" w:hAnsi="Calibri" w:cs="Calibri"/>
          <w:b/>
          <w:color w:val="000000"/>
          <w:sz w:val="24"/>
        </w:rPr>
        <w:t>Tab. 2 – Nati-mortalità delle imprese per classi di natu</w:t>
      </w:r>
      <w:r w:rsidR="00C851B4" w:rsidRPr="00A43BDD">
        <w:rPr>
          <w:rFonts w:ascii="Calibri" w:eastAsia="Calibri" w:hAnsi="Calibri" w:cs="Calibri"/>
          <w:b/>
          <w:color w:val="000000"/>
          <w:sz w:val="24"/>
        </w:rPr>
        <w:t>ra giuridica – II trimestre 2025</w:t>
      </w:r>
    </w:p>
    <w:p w14:paraId="67051757" w14:textId="77777777" w:rsidR="00CC1116" w:rsidRDefault="00CC1116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Valori assoluti e tassi di crescita rispetto al trimestre precedente</w:t>
      </w:r>
    </w:p>
    <w:p w14:paraId="495D5107" w14:textId="77777777" w:rsidR="00CC1116" w:rsidRDefault="00CC1116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Style w:val="a1"/>
        <w:tblW w:w="965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858"/>
        <w:gridCol w:w="1418"/>
        <w:gridCol w:w="1275"/>
        <w:gridCol w:w="1134"/>
        <w:gridCol w:w="1418"/>
        <w:gridCol w:w="1276"/>
        <w:gridCol w:w="1275"/>
      </w:tblGrid>
      <w:tr w:rsidR="00CC1116" w14:paraId="5BFFD7FB" w14:textId="77777777" w:rsidTr="003B4C09">
        <w:trPr>
          <w:trHeight w:val="255"/>
        </w:trPr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FA4D04" w14:textId="77777777" w:rsidR="00CC1116" w:rsidRDefault="00CC1116" w:rsidP="003B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FORME GIURIDICHE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695344" w14:textId="77777777" w:rsidR="00CC1116" w:rsidRDefault="00CC1116" w:rsidP="003B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Iscrizioni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AC361D" w14:textId="77777777" w:rsidR="00CC1116" w:rsidRDefault="00CC1116" w:rsidP="003B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Cessazioni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A4CB48" w14:textId="77777777" w:rsidR="00CC1116" w:rsidRDefault="00CC1116" w:rsidP="003B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Saldo trimestrale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174D57" w14:textId="07DBEB2C" w:rsidR="00CC1116" w:rsidRDefault="00C851B4" w:rsidP="003B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5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Imprese reg.  al 30.06.2025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EE7B0" w14:textId="665A4EC6" w:rsidR="00CC1116" w:rsidRDefault="00C851B4" w:rsidP="003B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Tasso di crescita  II trim. 2025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0AFFB0" w14:textId="4BA41B07" w:rsidR="00CC1116" w:rsidRDefault="00C851B4" w:rsidP="003B4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Tasso di crescita  II trim. 2024</w:t>
            </w:r>
          </w:p>
        </w:tc>
      </w:tr>
      <w:tr w:rsidR="00C851B4" w14:paraId="35CAEF40" w14:textId="77777777" w:rsidTr="003B4C09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10D983F" w14:textId="77777777" w:rsid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Società di capitali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6571F" w14:textId="0F6DE4B2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28.462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8F682" w14:textId="2EF0B013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8.477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5D20C" w14:textId="1E8CC338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19.985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7E867" w14:textId="7AAFE974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1.951.679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BB3A7" w14:textId="64F94489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1,03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7C771" w14:textId="76E24457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1,00</w:t>
            </w:r>
          </w:p>
        </w:tc>
      </w:tr>
      <w:tr w:rsidR="00C851B4" w14:paraId="185BB3AE" w14:textId="77777777" w:rsidTr="003B4C09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54942BE" w14:textId="77777777" w:rsid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Società di persone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23A5B" w14:textId="03877910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3.860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58BE6" w14:textId="3D142908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4.150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4E466" w14:textId="715ED27D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-290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B01D5" w14:textId="5DB0AC5E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815.571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22DFB" w14:textId="6E1ADF3E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-0,04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ADBB7" w14:textId="672E4176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-0,08</w:t>
            </w:r>
          </w:p>
        </w:tc>
      </w:tr>
      <w:tr w:rsidR="00C851B4" w14:paraId="1EF4B241" w14:textId="77777777" w:rsidTr="003B4C09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108D688" w14:textId="77777777" w:rsid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Ditte individuali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ADB5A" w14:textId="47FD2580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46.648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DCB28" w14:textId="3EC01098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33.877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7B7F6" w14:textId="3F9D53FA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12.771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95114" w14:textId="7AEC369F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2.941.345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837A4" w14:textId="2AAB49A7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0,43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B8471" w14:textId="028CC906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0,36</w:t>
            </w:r>
          </w:p>
        </w:tc>
      </w:tr>
      <w:tr w:rsidR="00C851B4" w14:paraId="29127886" w14:textId="77777777" w:rsidTr="003B4C09">
        <w:trPr>
          <w:trHeight w:val="255"/>
        </w:trPr>
        <w:tc>
          <w:tcPr>
            <w:tcW w:w="1858" w:type="dxa"/>
            <w:tcBorders>
              <w:top w:val="nil"/>
              <w:left w:val="nil"/>
              <w:right w:val="nil"/>
            </w:tcBorders>
          </w:tcPr>
          <w:p w14:paraId="2C671ADE" w14:textId="77777777" w:rsid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Altre forme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0A7E736B" w14:textId="211078DB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1.235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301E8F43" w14:textId="648DC069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1F6ACA72" w14:textId="11282366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334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14:paraId="5EE5275E" w14:textId="51BDE935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176.614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18242495" w14:textId="5D08D5B4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0,19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3D9C1D07" w14:textId="5ECD4492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sz w:val="18"/>
              </w:rPr>
              <w:t>0,19</w:t>
            </w:r>
          </w:p>
        </w:tc>
      </w:tr>
      <w:tr w:rsidR="00C851B4" w14:paraId="349D339A" w14:textId="77777777" w:rsidTr="003B4C09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A6847F" w14:textId="77777777" w:rsid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TOTALE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335D17B" w14:textId="45145588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b/>
                <w:bCs/>
                <w:sz w:val="18"/>
              </w:rPr>
              <w:t>80.205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2B23141" w14:textId="11CA55BB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b/>
                <w:bCs/>
                <w:sz w:val="18"/>
              </w:rPr>
              <w:t>47.405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9184EBA" w14:textId="4A1227C3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b/>
                <w:bCs/>
                <w:sz w:val="18"/>
              </w:rPr>
              <w:t>32.800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490ED53" w14:textId="60328D5D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b/>
                <w:bCs/>
                <w:sz w:val="18"/>
              </w:rPr>
              <w:t>5.885.209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6ED32A7" w14:textId="54310622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b/>
                <w:bCs/>
                <w:sz w:val="18"/>
              </w:rPr>
              <w:t>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4BD1361" w14:textId="63BDE373" w:rsidR="00C851B4" w:rsidRPr="00C851B4" w:rsidRDefault="00C851B4" w:rsidP="00C85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C851B4">
              <w:rPr>
                <w:rFonts w:asciiTheme="majorHAnsi" w:hAnsiTheme="majorHAnsi" w:cstheme="majorHAnsi"/>
                <w:b/>
                <w:bCs/>
                <w:sz w:val="18"/>
              </w:rPr>
              <w:t>0,50</w:t>
            </w:r>
          </w:p>
        </w:tc>
      </w:tr>
    </w:tbl>
    <w:p w14:paraId="0DD159BD" w14:textId="77777777" w:rsidR="00CC1116" w:rsidRDefault="00CC1116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Fonte: Unioncamere-InfoCamere, Movimprese</w:t>
      </w:r>
    </w:p>
    <w:p w14:paraId="336C6361" w14:textId="77777777" w:rsidR="00CC1116" w:rsidRDefault="00CC1116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4B7255DC" w14:textId="125A7FD3" w:rsidR="00F71E5A" w:rsidRDefault="00F71E5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14:paraId="34E68085" w14:textId="77777777" w:rsidR="00CC1116" w:rsidRDefault="00CC111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</w:rPr>
      </w:pPr>
    </w:p>
    <w:p w14:paraId="483E4EEC" w14:textId="779CE96B" w:rsidR="00485CF2" w:rsidRPr="00A43BDD" w:rsidRDefault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</w:rPr>
      </w:pPr>
      <w:r w:rsidRPr="00A43BDD">
        <w:rPr>
          <w:rFonts w:ascii="Calibri" w:eastAsia="Calibri" w:hAnsi="Calibri" w:cs="Calibri"/>
          <w:b/>
          <w:color w:val="000000"/>
          <w:sz w:val="24"/>
        </w:rPr>
        <w:t>Tab. 3</w:t>
      </w:r>
      <w:r w:rsidR="00350803" w:rsidRPr="00A43BDD">
        <w:rPr>
          <w:rFonts w:ascii="Calibri" w:eastAsia="Calibri" w:hAnsi="Calibri" w:cs="Calibri"/>
          <w:b/>
          <w:color w:val="000000"/>
          <w:sz w:val="24"/>
        </w:rPr>
        <w:t xml:space="preserve"> – Nati-mortalità delle imprese per i principali settori</w:t>
      </w:r>
      <w:r w:rsidR="00614306" w:rsidRPr="00A43BDD">
        <w:rPr>
          <w:rFonts w:ascii="Calibri" w:eastAsia="Calibri" w:hAnsi="Calibri" w:cs="Calibri"/>
          <w:b/>
          <w:color w:val="000000"/>
          <w:sz w:val="24"/>
        </w:rPr>
        <w:t xml:space="preserve"> di attività – II trimestre 2025</w:t>
      </w:r>
      <w:r w:rsidR="00350803" w:rsidRPr="00A43BDD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19668077" w14:textId="77777777" w:rsidR="00485CF2" w:rsidRPr="00ED6D02" w:rsidRDefault="00350803" w:rsidP="00ED6D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Valori assoluti e variazioni % dello stock di imprese rispetto al trimestre precedente</w:t>
      </w:r>
    </w:p>
    <w:tbl>
      <w:tblPr>
        <w:tblStyle w:val="a0"/>
        <w:tblW w:w="965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51"/>
        <w:gridCol w:w="1276"/>
        <w:gridCol w:w="1276"/>
        <w:gridCol w:w="1134"/>
        <w:gridCol w:w="1417"/>
      </w:tblGrid>
      <w:tr w:rsidR="00485CF2" w14:paraId="4C97BF41" w14:textId="77777777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5B08B6" w14:textId="77777777" w:rsidR="00485CF2" w:rsidRDefault="0035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SETTORI DI ATTIVITA'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69D96E" w14:textId="388ACE84" w:rsidR="00485CF2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Imprese registrate al 30.06.2025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C703FD" w14:textId="688CAB29" w:rsidR="00485CF2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Variazione assoluta II trim 2025</w:t>
            </w:r>
            <w:r w:rsidR="0035080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F0CF22" w14:textId="77777777" w:rsidR="00485CF2" w:rsidRDefault="0035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Variazione % </w:t>
            </w:r>
          </w:p>
          <w:p w14:paraId="40473D78" w14:textId="6828190D" w:rsidR="00485CF2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II trim 2025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0DF093" w14:textId="77777777" w:rsidR="00485CF2" w:rsidRDefault="0035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Variazione%</w:t>
            </w:r>
          </w:p>
          <w:p w14:paraId="19D2F1ED" w14:textId="0337C728" w:rsidR="00485CF2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II trim 2024</w:t>
            </w:r>
          </w:p>
        </w:tc>
      </w:tr>
      <w:tr w:rsidR="00614306" w14:paraId="0CD969EF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0F641" w14:textId="649B5B64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eastAsia="Calibri" w:hAnsiTheme="majorHAnsi" w:cstheme="majorHAnsi"/>
                <w:sz w:val="18"/>
              </w:rPr>
              <w:t>Commercio e riparazione di autoveicoli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40D0D" w14:textId="24263492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1.356.126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5AC39" w14:textId="7CBD3E18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1.985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CF455" w14:textId="4ECD04CC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60A63" w14:textId="21750516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0,19</w:t>
            </w:r>
          </w:p>
        </w:tc>
      </w:tr>
      <w:tr w:rsidR="00614306" w14:paraId="40095A01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1B3F1" w14:textId="2E117248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</w:rPr>
              <w:t xml:space="preserve">Costruzioni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0EE48" w14:textId="3631C80F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828.056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20FCF" w14:textId="2F6A6F33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5.448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52EE5" w14:textId="1957F0C2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4F7F5" w14:textId="0FF116A4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0,69</w:t>
            </w:r>
          </w:p>
        </w:tc>
      </w:tr>
      <w:tr w:rsidR="00614306" w14:paraId="5FE4CD88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EB6B3" w14:textId="0E53B2C5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</w:rPr>
              <w:t xml:space="preserve">Agricoltura, silvicoltura pesca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3BECE" w14:textId="6E525D3C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682.529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BAD24" w14:textId="03FB74CE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857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E22C8" w14:textId="438842C7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9314A" w14:textId="2A2F6AC7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0,18</w:t>
            </w:r>
          </w:p>
        </w:tc>
      </w:tr>
      <w:tr w:rsidR="00614306" w14:paraId="52873FE7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DB897" w14:textId="18D04E15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</w:rPr>
              <w:t xml:space="preserve">Attività manifatturiere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F5F10" w14:textId="03159CDE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493.440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E9300" w14:textId="1167B4EC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543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A2497" w14:textId="27D102B8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A9A89" w14:textId="035F93B5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0,13</w:t>
            </w:r>
          </w:p>
        </w:tc>
      </w:tr>
      <w:tr w:rsidR="00614306" w14:paraId="7CB3A0D9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B5B5C" w14:textId="40B335EA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</w:rPr>
              <w:t>Attività dei ser</w:t>
            </w:r>
            <w:bookmarkStart w:id="0" w:name="_GoBack"/>
            <w:bookmarkEnd w:id="0"/>
            <w:r w:rsidRPr="00614306">
              <w:rPr>
                <w:rFonts w:asciiTheme="majorHAnsi" w:hAnsiTheme="majorHAnsi" w:cstheme="majorHAnsi"/>
                <w:sz w:val="18"/>
              </w:rPr>
              <w:t xml:space="preserve">vizi alloggio e ristorazione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C951D" w14:textId="41D0195E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458.609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15853" w14:textId="6A06274E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4.595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61304" w14:textId="7AC00984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43009" w14:textId="30B31951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1,08</w:t>
            </w:r>
          </w:p>
        </w:tc>
      </w:tr>
      <w:tr w:rsidR="00614306" w14:paraId="529DA4BE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EA2C1" w14:textId="152BF986" w:rsidR="00614306" w:rsidRPr="00614306" w:rsidRDefault="00544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</w:rPr>
              <w:t>Attività</w:t>
            </w:r>
            <w:r w:rsidR="00614306" w:rsidRPr="00614306">
              <w:rPr>
                <w:rFonts w:asciiTheme="majorHAnsi" w:hAnsiTheme="majorHAnsi" w:cstheme="majorHAnsi"/>
                <w:sz w:val="18"/>
              </w:rPr>
              <w:t xml:space="preserve"> immobiliari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67000" w14:textId="42DE4E21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311.377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37815" w14:textId="670BF201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2.901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28D6E" w14:textId="283F9761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87999" w14:textId="36E45C0E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0,86</w:t>
            </w:r>
          </w:p>
        </w:tc>
      </w:tr>
      <w:tr w:rsidR="00614306" w14:paraId="6CD3DDDA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5F5C7" w14:textId="4AC26AEE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</w:rPr>
              <w:t xml:space="preserve">Attività professionali, scientifiche e tecniche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28439" w14:textId="7BB727CB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259.899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749A2" w14:textId="5F54FB51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3.368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0BE44" w14:textId="06284E37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01EA1" w14:textId="54346246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1,62</w:t>
            </w:r>
          </w:p>
        </w:tc>
      </w:tr>
      <w:tr w:rsidR="00614306" w14:paraId="198829E5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2EC75" w14:textId="00FB00DB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</w:rPr>
              <w:t xml:space="preserve">Altre attività di servizi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0C84" w14:textId="51DF8B43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255.391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AC66B" w14:textId="61091A3E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2.109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AE5FD" w14:textId="0A597983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61173" w14:textId="38463CBF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0,83</w:t>
            </w:r>
          </w:p>
        </w:tc>
      </w:tr>
      <w:tr w:rsidR="00614306" w14:paraId="3B9836B4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BE3C0" w14:textId="4E96D0E5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eastAsia="Calibri" w:hAnsiTheme="majorHAnsi" w:cstheme="majorHAnsi"/>
                <w:sz w:val="18"/>
              </w:rPr>
              <w:t>Noleggio, agenzie di viaggio, servizi alle imprese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D0103" w14:textId="6B297ACC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221.487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C95C6" w14:textId="36F44893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2.719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AA3EC" w14:textId="58731FD8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F6A28" w14:textId="44AE99C1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1,13</w:t>
            </w:r>
          </w:p>
        </w:tc>
      </w:tr>
      <w:tr w:rsidR="00614306" w14:paraId="13E6C201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77DBE" w14:textId="35C2E824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</w:rPr>
              <w:t xml:space="preserve">Trasporto e magazzinaggio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C082" w14:textId="29E31A94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157.139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916F0" w14:textId="1B2FDA97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1.020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1DB9E" w14:textId="0966AB7C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2FB7D" w14:textId="5BEF9E06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0,60</w:t>
            </w:r>
          </w:p>
        </w:tc>
      </w:tr>
      <w:tr w:rsidR="00614306" w14:paraId="25A1ADDD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D60CE" w14:textId="59B95284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</w:rPr>
              <w:t xml:space="preserve">Attività finanziarie e assicurative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77A68" w14:textId="754C3D58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144.321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FAAC4" w14:textId="3979974E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2.298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709E1" w14:textId="23023CD4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2CD0F" w14:textId="7BA001E2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1,14</w:t>
            </w:r>
          </w:p>
        </w:tc>
      </w:tr>
      <w:tr w:rsidR="00614306" w14:paraId="05BCAA51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7C2F6" w14:textId="41476D49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</w:rPr>
              <w:t xml:space="preserve">Servizi di informazione e comunicazione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F42BD" w14:textId="5CD07AC7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142.173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031AB" w14:textId="22CD22A2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1.065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E1AE7" w14:textId="196EB970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916" w14:textId="1513EEA5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0,72</w:t>
            </w:r>
          </w:p>
        </w:tc>
      </w:tr>
      <w:tr w:rsidR="00614306" w14:paraId="138B2404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E972E" w14:textId="4CB2964A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eastAsia="Calibri" w:hAnsiTheme="majorHAnsi" w:cstheme="majorHAnsi"/>
                <w:sz w:val="18"/>
              </w:rPr>
              <w:t>Attività artistiche, sportive, di intratt. e divertimento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A8A90" w14:textId="5D199C34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82.784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2A1C4" w14:textId="68CBF625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47B73" w14:textId="155232A1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0BACE" w14:textId="2ABC2E5E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1,13</w:t>
            </w:r>
          </w:p>
        </w:tc>
      </w:tr>
      <w:tr w:rsidR="00614306" w14:paraId="53279370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16340" w14:textId="61B13471" w:rsidR="00614306" w:rsidRPr="00614306" w:rsidRDefault="00544C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</w:rPr>
              <w:t>Sanità</w:t>
            </w:r>
            <w:r w:rsidR="00614306" w:rsidRPr="00614306">
              <w:rPr>
                <w:rFonts w:asciiTheme="majorHAnsi" w:hAnsiTheme="majorHAnsi" w:cstheme="majorHAnsi"/>
                <w:sz w:val="18"/>
              </w:rPr>
              <w:t xml:space="preserve"> e assistenza sociale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9781F" w14:textId="3F430291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48.643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2305B" w14:textId="3C2EDF12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5C689" w14:textId="7C57FE21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E4772" w14:textId="3375094F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1,06</w:t>
            </w:r>
          </w:p>
        </w:tc>
      </w:tr>
      <w:tr w:rsidR="00614306" w14:paraId="0BF1F01F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02447" w14:textId="2C3E0257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</w:rPr>
              <w:t xml:space="preserve">Istruzione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C8F03" w14:textId="208C3A49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36.858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72A0C" w14:textId="50C41F5A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504E4" w14:textId="30B52132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9ACAC" w14:textId="0A93D5E1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1,21</w:t>
            </w:r>
          </w:p>
        </w:tc>
      </w:tr>
      <w:tr w:rsidR="00614306" w14:paraId="3EC76139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right w:val="nil"/>
            </w:tcBorders>
            <w:vAlign w:val="bottom"/>
          </w:tcPr>
          <w:p w14:paraId="5B957A20" w14:textId="4C109F37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eastAsia="Calibri" w:hAnsiTheme="majorHAnsi" w:cstheme="majorHAnsi"/>
                <w:sz w:val="18"/>
              </w:rPr>
              <w:t>Fornitura di energia elettrica, gas, vapore e aria condiz.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107B058E" w14:textId="3BD3CF67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14.741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5A90C996" w14:textId="71EC1ACB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7F9277C0" w14:textId="0F5DD3CA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1,55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14:paraId="3108EF0C" w14:textId="1DCC23EE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1,12</w:t>
            </w:r>
          </w:p>
        </w:tc>
      </w:tr>
      <w:tr w:rsidR="00614306" w14:paraId="4E0D8320" w14:textId="77777777" w:rsidTr="003B4C09">
        <w:trPr>
          <w:trHeight w:val="255"/>
        </w:trPr>
        <w:tc>
          <w:tcPr>
            <w:tcW w:w="4551" w:type="dxa"/>
            <w:tcBorders>
              <w:top w:val="nil"/>
              <w:left w:val="nil"/>
              <w:right w:val="nil"/>
            </w:tcBorders>
            <w:vAlign w:val="bottom"/>
          </w:tcPr>
          <w:p w14:paraId="01E99496" w14:textId="35E2B71B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eastAsia="Calibri" w:hAnsiTheme="majorHAnsi" w:cstheme="majorHAnsi"/>
                <w:sz w:val="18"/>
              </w:rPr>
              <w:t>Fornitura di acqua; reti fognarie, gestione di rifiuti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78F5FFE7" w14:textId="663B387B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11.140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106730B7" w14:textId="61CB0668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61C4A755" w14:textId="5566704D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0,30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bottom"/>
          </w:tcPr>
          <w:p w14:paraId="50545353" w14:textId="4F9B86F3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0,00</w:t>
            </w:r>
          </w:p>
        </w:tc>
      </w:tr>
      <w:tr w:rsidR="00614306" w14:paraId="2FD166B5" w14:textId="77777777" w:rsidTr="003B4C09">
        <w:trPr>
          <w:trHeight w:val="255"/>
        </w:trPr>
        <w:tc>
          <w:tcPr>
            <w:tcW w:w="4551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776C32A5" w14:textId="27C8DB7E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</w:rPr>
              <w:t xml:space="preserve">Estrazione di minerali da cave e miniere                    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0CDFE3D9" w14:textId="1A808A68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3.339</w:t>
            </w: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0434B1B6" w14:textId="553A8F88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-15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7492373B" w14:textId="3D60CE15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-0,45</w:t>
            </w:r>
          </w:p>
        </w:tc>
        <w:tc>
          <w:tcPr>
            <w:tcW w:w="141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285DC167" w14:textId="2C86BB42" w:rsidR="00614306" w:rsidRPr="00614306" w:rsidRDefault="0061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614306">
              <w:rPr>
                <w:rFonts w:asciiTheme="majorHAnsi" w:hAnsiTheme="majorHAnsi" w:cstheme="majorHAnsi"/>
                <w:sz w:val="18"/>
                <w:szCs w:val="18"/>
              </w:rPr>
              <w:t>-0,25</w:t>
            </w:r>
          </w:p>
        </w:tc>
      </w:tr>
    </w:tbl>
    <w:p w14:paraId="0F5E02E0" w14:textId="77777777" w:rsidR="00485CF2" w:rsidRDefault="00350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Fonte: Unioncamere-InfoCamere, Movimprese</w:t>
      </w:r>
    </w:p>
    <w:p w14:paraId="2BFF6ACD" w14:textId="77777777" w:rsidR="00CC1116" w:rsidRDefault="00CC111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br w:type="page"/>
      </w:r>
    </w:p>
    <w:p w14:paraId="78EADF26" w14:textId="5714C4C4" w:rsidR="00CC1116" w:rsidRDefault="00350803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</w:rPr>
      </w:pPr>
      <w:r w:rsidRPr="00CC1116">
        <w:rPr>
          <w:rFonts w:ascii="Calibri" w:eastAsia="Calibri" w:hAnsi="Calibri" w:cs="Calibri"/>
          <w:b/>
          <w:color w:val="000000"/>
          <w:sz w:val="24"/>
        </w:rPr>
        <w:lastRenderedPageBreak/>
        <w:t>Graf. 3 - Serie storica della variazione assoluta nel I</w:t>
      </w:r>
      <w:r w:rsidR="00614306">
        <w:rPr>
          <w:rFonts w:ascii="Calibri" w:eastAsia="Calibri" w:hAnsi="Calibri" w:cs="Calibri"/>
          <w:b/>
          <w:color w:val="000000"/>
          <w:sz w:val="24"/>
        </w:rPr>
        <w:t>I trimestre degli anni 2018-2025</w:t>
      </w:r>
      <w:r w:rsidRPr="00CC1116"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24A10C0A" w14:textId="028021DF" w:rsidR="00485CF2" w:rsidRDefault="00350803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4"/>
        </w:rPr>
      </w:pPr>
      <w:r w:rsidRPr="00CC1116">
        <w:rPr>
          <w:rFonts w:ascii="Calibri" w:eastAsia="Calibri" w:hAnsi="Calibri" w:cs="Calibri"/>
          <w:b/>
          <w:color w:val="000000"/>
          <w:sz w:val="22"/>
        </w:rPr>
        <w:t xml:space="preserve">Principali settori </w:t>
      </w:r>
      <w:r w:rsidRPr="00CC1116">
        <w:rPr>
          <w:rFonts w:ascii="Calibri" w:eastAsia="Calibri" w:hAnsi="Calibri" w:cs="Calibri"/>
          <w:b/>
          <w:color w:val="000000"/>
          <w:sz w:val="22"/>
          <w:szCs w:val="24"/>
        </w:rPr>
        <w:t xml:space="preserve">di attività per dimensione della variazione nel II </w:t>
      </w:r>
      <w:r w:rsidR="00614306">
        <w:rPr>
          <w:rFonts w:ascii="Calibri" w:eastAsia="Calibri" w:hAnsi="Calibri" w:cs="Calibri"/>
          <w:b/>
          <w:color w:val="000000"/>
          <w:sz w:val="22"/>
          <w:szCs w:val="24"/>
        </w:rPr>
        <w:t>trim. 2025</w:t>
      </w:r>
    </w:p>
    <w:p w14:paraId="608B3014" w14:textId="77777777" w:rsidR="00CC1116" w:rsidRPr="00CC1116" w:rsidRDefault="00CC1116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4"/>
        </w:rPr>
      </w:pPr>
    </w:p>
    <w:p w14:paraId="4C2326B8" w14:textId="754108E3" w:rsidR="00485CF2" w:rsidRDefault="00327362" w:rsidP="00327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noProof/>
          <w:color w:val="000000"/>
          <w:sz w:val="28"/>
          <w:szCs w:val="28"/>
        </w:rPr>
        <w:drawing>
          <wp:inline distT="0" distB="0" distL="0" distR="0" wp14:anchorId="6FEA31F8" wp14:editId="785F639F">
            <wp:extent cx="6055665" cy="2376000"/>
            <wp:effectExtent l="0" t="0" r="2540" b="571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665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FAF7F2" w14:textId="77777777" w:rsidR="00485CF2" w:rsidRDefault="00485C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60F6665C" w14:textId="52AF6EE7" w:rsidR="00CC1116" w:rsidRDefault="00327362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</w:pPr>
      <w:r>
        <w:rPr>
          <w:noProof/>
        </w:rPr>
        <w:drawing>
          <wp:inline distT="0" distB="0" distL="0" distR="0" wp14:anchorId="5A7CBB08" wp14:editId="0B8928C3">
            <wp:extent cx="6077055" cy="2592000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055" cy="25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F9662C" w14:textId="77777777" w:rsidR="00CC1116" w:rsidRDefault="00CC1116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</w:pPr>
    </w:p>
    <w:p w14:paraId="3D5B4B30" w14:textId="28063671" w:rsidR="00CC1116" w:rsidRDefault="00327362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</w:pPr>
      <w:r>
        <w:rPr>
          <w:noProof/>
        </w:rPr>
        <w:drawing>
          <wp:inline distT="0" distB="0" distL="0" distR="0" wp14:anchorId="67989763" wp14:editId="77AB2377">
            <wp:extent cx="6068692" cy="259200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2" cy="25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8BC353" w14:textId="1DE334E5" w:rsidR="00CC1116" w:rsidRDefault="00CC1116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30D14841" w14:textId="77777777" w:rsidR="00CC1116" w:rsidRDefault="00CC1116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Fonte: Unioncamere-InfoCamere, Movimprese</w:t>
      </w:r>
    </w:p>
    <w:p w14:paraId="327997C6" w14:textId="5D55836A" w:rsidR="00CC1116" w:rsidRPr="00CC1116" w:rsidRDefault="00CC1116" w:rsidP="00CC11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000000"/>
        </w:rPr>
      </w:pPr>
    </w:p>
    <w:p w14:paraId="56A98A1E" w14:textId="02D2606A" w:rsidR="00485CF2" w:rsidRPr="00A43BDD" w:rsidRDefault="00350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</w:rPr>
      </w:pPr>
      <w:r w:rsidRPr="00CC1116">
        <w:br w:type="page"/>
      </w:r>
      <w:r w:rsidRPr="00A43BDD">
        <w:rPr>
          <w:rFonts w:ascii="Calibri" w:eastAsia="Calibri" w:hAnsi="Calibri" w:cs="Calibri"/>
          <w:b/>
          <w:color w:val="000000"/>
          <w:sz w:val="24"/>
        </w:rPr>
        <w:lastRenderedPageBreak/>
        <w:t>TO</w:t>
      </w:r>
      <w:r w:rsidR="00614306" w:rsidRPr="00A43BDD">
        <w:rPr>
          <w:rFonts w:ascii="Calibri" w:eastAsia="Calibri" w:hAnsi="Calibri" w:cs="Calibri"/>
          <w:b/>
          <w:color w:val="000000"/>
          <w:sz w:val="24"/>
        </w:rPr>
        <w:t>TALE IMPRESE – II trimestre 2025</w:t>
      </w:r>
    </w:p>
    <w:p w14:paraId="787C4C30" w14:textId="77777777" w:rsidR="00485CF2" w:rsidRDefault="00350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Iscrizioni, cessazioni, saldi e tassi di crescita trimestrali per province</w:t>
      </w:r>
    </w:p>
    <w:p w14:paraId="5383D0C9" w14:textId="77777777" w:rsidR="00485CF2" w:rsidRDefault="00350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Valori assoluti e tassi di crescita % rispetto al trimestre precedente</w:t>
      </w:r>
    </w:p>
    <w:tbl>
      <w:tblPr>
        <w:tblStyle w:val="a2"/>
        <w:tblW w:w="1105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560"/>
        <w:gridCol w:w="993"/>
        <w:gridCol w:w="850"/>
        <w:gridCol w:w="992"/>
        <w:gridCol w:w="1134"/>
        <w:gridCol w:w="284"/>
        <w:gridCol w:w="1559"/>
        <w:gridCol w:w="851"/>
        <w:gridCol w:w="850"/>
        <w:gridCol w:w="993"/>
        <w:gridCol w:w="992"/>
      </w:tblGrid>
      <w:tr w:rsidR="00485CF2" w14:paraId="5E013CFA" w14:textId="77777777">
        <w:trPr>
          <w:trHeight w:val="450"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ED98E6" w14:textId="77777777" w:rsidR="00485CF2" w:rsidRDefault="00485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0F55EA" w14:textId="77777777" w:rsidR="00485CF2" w:rsidRDefault="0035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5FF237" w14:textId="77777777" w:rsidR="00485CF2" w:rsidRDefault="0035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Cessazioni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DBEA4A" w14:textId="77777777" w:rsidR="00485CF2" w:rsidRDefault="0035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Saldo trimestrale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B80F92" w14:textId="77777777" w:rsidR="00485CF2" w:rsidRDefault="0035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Tasso di crescita trimestrale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3A2317" w14:textId="77777777" w:rsidR="00485CF2" w:rsidRDefault="00485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60F509" w14:textId="77777777" w:rsidR="00485CF2" w:rsidRDefault="00485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A51F47" w14:textId="77777777" w:rsidR="00485CF2" w:rsidRDefault="0035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Iscrizioni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ADCBCD" w14:textId="77777777" w:rsidR="00485CF2" w:rsidRDefault="0035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Cessazioni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702541" w14:textId="77777777" w:rsidR="00485CF2" w:rsidRDefault="0035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Saldo trimestrale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5207C7" w14:textId="77777777" w:rsidR="00485CF2" w:rsidRDefault="00350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Tasso di crescita trimestrale</w:t>
            </w:r>
          </w:p>
        </w:tc>
      </w:tr>
      <w:tr w:rsidR="000E1FE2" w14:paraId="130896C1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D1AEF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AGRIGENTO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340A" w14:textId="70D8E7B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557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4F28" w14:textId="4C3F7C5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57E30" w14:textId="3A926D2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6A3F1" w14:textId="1E73211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C50B6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108C4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MESSINA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A3F51" w14:textId="2BAB313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BC06C" w14:textId="618CCAE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1B956" w14:textId="7151B0C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00ABC" w14:textId="65F885F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0,50</w:t>
            </w:r>
          </w:p>
        </w:tc>
      </w:tr>
      <w:tr w:rsidR="000E1FE2" w14:paraId="312EFF78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C3664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ALESSANDRIA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F70B8" w14:textId="41C8CBE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42D3E" w14:textId="4F43AD1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87AAB" w14:textId="725355F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6AF1C" w14:textId="0214E68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8BFD5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4261F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MILANO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741A3" w14:textId="0A38E26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6.197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DE3E7" w14:textId="4352325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3.052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CFF05" w14:textId="4361A11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3.145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01E15" w14:textId="136E1B1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0,81</w:t>
            </w:r>
          </w:p>
        </w:tc>
      </w:tr>
      <w:tr w:rsidR="000E1FE2" w14:paraId="21D1E828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B718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ANCONA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F97E6" w14:textId="76DD8D8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3013D" w14:textId="2C8C74B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33ADB" w14:textId="2366E2F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5B827" w14:textId="3D1D8D3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68CC7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39B9E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MODENA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5B065" w14:textId="0212277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1.091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1523" w14:textId="0D8189A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0E8FD" w14:textId="3D89A73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6DC65" w14:textId="64E04BD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0,64</w:t>
            </w:r>
          </w:p>
        </w:tc>
      </w:tr>
      <w:tr w:rsidR="000E1FE2" w14:paraId="29854C12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41BBA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AOSTA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87633" w14:textId="31C0853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B753D" w14:textId="41C3C5A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DA8E3" w14:textId="0E8291B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4CC86" w14:textId="421D624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73C7F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8ABE0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MONZA E BRIANZA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6A51D" w14:textId="0BCA115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9233A" w14:textId="6207B36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92BCF" w14:textId="5C7997B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25F77" w14:textId="3FBDE42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0,64</w:t>
            </w:r>
          </w:p>
        </w:tc>
      </w:tr>
      <w:tr w:rsidR="000E1FE2" w14:paraId="1DC15659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42155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AREZZO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FAF10" w14:textId="7C5082E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BFC50" w14:textId="37BBBA5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B5A83" w14:textId="37E808A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C1813" w14:textId="5BA0A3D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46B7E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C8B68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NAPOLI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CC4F7" w14:textId="72E781F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4.547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CE357" w14:textId="3672B97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2.645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A4F82" w14:textId="6A424CD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1.902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8EBF8" w14:textId="0C89E36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0,63</w:t>
            </w:r>
          </w:p>
        </w:tc>
      </w:tr>
      <w:tr w:rsidR="000E1FE2" w14:paraId="5AA6D8A5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A523A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ASCOLI PICENO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12FE6" w14:textId="3CBB542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74035" w14:textId="7997B06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6E6D4" w14:textId="4B5782F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227FC" w14:textId="7748EB7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4C7A3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B90ED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NOVARA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3D6B3" w14:textId="20E62C2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5B95" w14:textId="3938BB6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632B3" w14:textId="507ADD4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3F97D" w14:textId="1486B0E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0,50</w:t>
            </w:r>
          </w:p>
        </w:tc>
      </w:tr>
      <w:tr w:rsidR="000E1FE2" w14:paraId="5A2E5F0C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2208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ASTI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70582" w14:textId="437E1FF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B089F" w14:textId="589D9B7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67EAD" w14:textId="31617E9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66E30" w14:textId="0443463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223F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499A4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NUORO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D862" w14:textId="0E3C45F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7FD19" w14:textId="3953C36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5653A" w14:textId="5D7B4D1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1DF1" w14:textId="5E4A021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0,37</w:t>
            </w:r>
          </w:p>
        </w:tc>
      </w:tr>
      <w:tr w:rsidR="000E1FE2" w14:paraId="3F8CE3BE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1278D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AVELLINO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71E0C" w14:textId="23E8BAF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87353" w14:textId="325A590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CFD24" w14:textId="4F16F2B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7F437" w14:textId="3E6AD3D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0CD47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FAD4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ORISTANO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66F48" w14:textId="583EFAC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7F5F3" w14:textId="0328917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3281F" w14:textId="466274C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6F39F" w14:textId="4A25CBC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0,32</w:t>
            </w:r>
          </w:p>
        </w:tc>
      </w:tr>
      <w:tr w:rsidR="000E1FE2" w14:paraId="3292BFF8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9C6B8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BARI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93A63" w14:textId="234CB14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2.058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1D4FD" w14:textId="503994A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957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4AC67" w14:textId="4C09D7A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1.101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6B1A0" w14:textId="30A26EC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9288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4C858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PADOVA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690C4" w14:textId="2706B27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C7CE8" w14:textId="46F827D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743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0919F" w14:textId="391C281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F433A" w14:textId="083A9F7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0,49</w:t>
            </w:r>
          </w:p>
        </w:tc>
      </w:tr>
      <w:tr w:rsidR="000E1FE2" w14:paraId="7C1D17F9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B53E7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BELLUNO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E9158" w14:textId="62812EC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AC14C" w14:textId="10EC314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662D7" w14:textId="502B585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AB0F7" w14:textId="29E902D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3CBEC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2EE8E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PALERMO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6A4E9" w14:textId="4C03AEE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16AFD" w14:textId="4458DF1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867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25EC6" w14:textId="2073E1D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ABD4D" w14:textId="18AB65B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0,38</w:t>
            </w:r>
          </w:p>
        </w:tc>
      </w:tr>
      <w:tr w:rsidR="000E1FE2" w14:paraId="1050FF73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DA5F8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BENEVENTO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4CDF9" w14:textId="6B1F720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E89C0" w14:textId="306795D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74F5F" w14:textId="10ED5F8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CEF27" w14:textId="7D77B8B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F822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13450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PARMA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0BD99" w14:textId="026B212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572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67CEE" w14:textId="62E3F46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3BB50" w14:textId="5E2379A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5A17D" w14:textId="11FE8D3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0,43</w:t>
            </w:r>
          </w:p>
        </w:tc>
      </w:tr>
      <w:tr w:rsidR="000E1FE2" w14:paraId="38359FBE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48A64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BERGAMO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DC6DD" w14:textId="74F6B83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1.226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2F065" w14:textId="380637E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CF994" w14:textId="619B609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F8706" w14:textId="20D6AD7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BA627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2101F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PAVIA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12298" w14:textId="6D7BCAB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8F6F1" w14:textId="411C017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6273C" w14:textId="6A70A37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BFEAB" w14:textId="7E3C14B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0,53</w:t>
            </w:r>
          </w:p>
        </w:tc>
      </w:tr>
      <w:tr w:rsidR="000E1FE2" w14:paraId="0B84BEDB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E09A5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BIELLA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50609" w14:textId="66C8C7A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5744B" w14:textId="3FA0385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B1FD1" w14:textId="009D75C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03BBE" w14:textId="33BC6B4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09EF2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E893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PERUGIA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2B59" w14:textId="61F4E1A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866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2AE6E" w14:textId="0A812CF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A752C" w14:textId="18A6D82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DF034" w14:textId="53BEEA2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0,44</w:t>
            </w:r>
          </w:p>
        </w:tc>
      </w:tr>
      <w:tr w:rsidR="000E1FE2" w14:paraId="0529FB52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A815D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BOLOGNA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1DAA1" w14:textId="5E6B37D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1.303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D001F" w14:textId="5249096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A707D" w14:textId="56FBA17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A5355" w14:textId="0E6E50A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BE19B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AEFB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PESARO E URBINO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B3BB6" w14:textId="5E2A4E9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E951A" w14:textId="1815979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AEB13" w14:textId="0F65B0E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90FA4" w14:textId="4B3FA1F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0,32</w:t>
            </w:r>
          </w:p>
        </w:tc>
      </w:tr>
      <w:tr w:rsidR="000E1FE2" w14:paraId="7356C857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B2C1E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BOLZANO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83EA1" w14:textId="3918411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826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7AE7C" w14:textId="72864BA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D9899" w14:textId="25110AE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3FF59" w14:textId="19DC137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7C40A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86AC8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PESCARA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54882" w14:textId="6334A49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B7280" w14:textId="759A3ED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47915" w14:textId="3969BB1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5F9A3" w14:textId="283B13E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0,52</w:t>
            </w:r>
          </w:p>
        </w:tc>
      </w:tr>
      <w:tr w:rsidR="000E1FE2" w14:paraId="41AA5E7C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A19F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BRESCIA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53FE2" w14:textId="2AE3840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1.637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082E4" w14:textId="754C416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889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A2ABD" w14:textId="0974FB5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65A32" w14:textId="67DBB91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EF938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BB701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PIACENZA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87D4E" w14:textId="7D78829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BC7F2" w14:textId="1337326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241A4" w14:textId="4796496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D094B" w14:textId="6B8ACB0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0,39</w:t>
            </w:r>
          </w:p>
        </w:tc>
      </w:tr>
      <w:tr w:rsidR="000E1FE2" w14:paraId="07D0E608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78587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BRINDISI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54A7" w14:textId="7358517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504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E3E86" w14:textId="1E3A1F3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14278" w14:textId="36CC6AD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FBA60" w14:textId="5B2C204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DEB56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A22D3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PISA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6D7AA" w14:textId="469BF13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C5486" w14:textId="67816F7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36242" w14:textId="6B9E3A0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D660D" w14:textId="30257D9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0,61</w:t>
            </w:r>
          </w:p>
        </w:tc>
      </w:tr>
      <w:tr w:rsidR="000E1FE2" w14:paraId="0437ADBD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56432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CAGLIARI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1C134" w14:textId="46DF6A5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882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DEF97" w14:textId="04001D1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558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D2589" w14:textId="1368FB1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5BCA8" w14:textId="3D762F6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3423C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0E365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PISTOIA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06D3D" w14:textId="2950736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B84F2" w14:textId="0E683D4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7EBD8" w14:textId="500417E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F6C39" w14:textId="4816A2F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0,32</w:t>
            </w:r>
          </w:p>
        </w:tc>
      </w:tr>
      <w:tr w:rsidR="000E1FE2" w14:paraId="4DDAE7EE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0D5C5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CALTANISSETTA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5C38E" w14:textId="7A0527C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BE206" w14:textId="32D4FC2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AC5EF" w14:textId="2FDB2B6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86627" w14:textId="061C0AB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39140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2F1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PORDENONE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3ACAB" w14:textId="277766C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40D1C" w14:textId="2AADBF5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7E814" w14:textId="66928CE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F1951" w14:textId="1F335B8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0,38</w:t>
            </w:r>
          </w:p>
        </w:tc>
      </w:tr>
      <w:tr w:rsidR="000E1FE2" w14:paraId="1001EECC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07571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CAMPOBASSO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6640A" w14:textId="7CD31C1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8B45D" w14:textId="49E8840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C40BA" w14:textId="781CED4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C23F8" w14:textId="08C8CC7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CB96F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2B716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POTENZA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67FB8" w14:textId="104AD79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E5636" w14:textId="223E2A6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E4171" w14:textId="45EE7EA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16523" w14:textId="697C909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0,51</w:t>
            </w:r>
          </w:p>
        </w:tc>
      </w:tr>
      <w:tr w:rsidR="000E1FE2" w14:paraId="3EEBC0EC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2BDFC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CASERTA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F3706" w14:textId="1A589FE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ED026" w14:textId="54FB8DB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773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41C19" w14:textId="517806F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699D7" w14:textId="04B0CE2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88DC4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38F0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PRATO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34FC5" w14:textId="6AC41A9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676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80A03" w14:textId="003C167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4FFF0" w14:textId="1C370C1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B74C7" w14:textId="06D7393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0,67</w:t>
            </w:r>
          </w:p>
        </w:tc>
      </w:tr>
      <w:tr w:rsidR="000E1FE2" w14:paraId="7B81F396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4F446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CATANIA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C19C3" w14:textId="0DE1C1D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1.518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54340" w14:textId="28D6A29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788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1E04A" w14:textId="4D27240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66241" w14:textId="719E502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43C9F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64D8B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RAGUSA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9A6A9" w14:textId="09BB45C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B8115" w14:textId="706FD53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B461" w14:textId="0D54034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BDE75" w14:textId="6B0EF30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0,53</w:t>
            </w:r>
          </w:p>
        </w:tc>
      </w:tr>
      <w:tr w:rsidR="000E1FE2" w14:paraId="4B2DAACF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AAD77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CATANZARO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D7E54" w14:textId="61769F3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43D06" w14:textId="1EC61AB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5E73A" w14:textId="30FB478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43997" w14:textId="32F4D61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2456D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E3977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RAVENNA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F8664" w14:textId="378EB99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35D0E" w14:textId="7972087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5BACD" w14:textId="26BB31F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C322D" w14:textId="7679ADD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0,33</w:t>
            </w:r>
          </w:p>
        </w:tc>
      </w:tr>
      <w:tr w:rsidR="000E1FE2" w14:paraId="7596D6DC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EA576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CHIETI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E66AD" w14:textId="75C649C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5C746" w14:textId="530A640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AACC2" w14:textId="50ACA56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270A3" w14:textId="0A515A9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7CEBE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32B55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REGGIO CALABRIA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25F27" w14:textId="350E353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506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93E01" w14:textId="7D1D715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C4FF4" w14:textId="6D925DC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42831" w14:textId="2323FA8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0,20</w:t>
            </w:r>
          </w:p>
        </w:tc>
      </w:tr>
      <w:tr w:rsidR="000E1FE2" w14:paraId="3E456A95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DA7D0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COMO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BB400" w14:textId="6E0D69A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698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52AE2" w14:textId="139C511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AF37F" w14:textId="6EDEC1A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C2F59" w14:textId="72B7302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12580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873DE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REGGIO EMILIA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1F9B9" w14:textId="364FBEA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723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5DB3C" w14:textId="2C52C95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8935E" w14:textId="7F01F36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A5FAF" w14:textId="08E495F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0,48</w:t>
            </w:r>
          </w:p>
        </w:tc>
      </w:tr>
      <w:tr w:rsidR="000E1FE2" w14:paraId="4FCECB7D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69DD7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COSENZA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1EE0F" w14:textId="78BE388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835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6B50D" w14:textId="348B8B7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C9A60" w14:textId="6871B71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B28DE" w14:textId="6D89879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BBE3E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E1217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RIETI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8AD5C" w14:textId="445AA1E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F7451" w14:textId="64025EC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E35B8" w14:textId="49FAF12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FBC11" w14:textId="3B023E7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0,35</w:t>
            </w:r>
          </w:p>
        </w:tc>
      </w:tr>
      <w:tr w:rsidR="000E1FE2" w14:paraId="47BF771B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1693B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CREMONA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EC8B5" w14:textId="502328A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6C483" w14:textId="6FDAB00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D99B3" w14:textId="33A0134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E4623" w14:textId="1F11362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58BF3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6BDF3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RIMINI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1D07F" w14:textId="6023E24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529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5AF8" w14:textId="5BAD9A3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6DD33" w14:textId="2E01D53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09FCF" w14:textId="175DA9C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0,46</w:t>
            </w:r>
          </w:p>
        </w:tc>
      </w:tr>
      <w:tr w:rsidR="000E1FE2" w14:paraId="2CA5B7E7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9156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CROTONE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72560" w14:textId="725682E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1B19D" w14:textId="7BE9B05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7906E" w14:textId="4F1FB9C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C8EE0" w14:textId="0F26C09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1E2B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3814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ROMA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3C28F" w14:textId="7F45ED8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7.047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BB74C" w14:textId="38B58E5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3.198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3C629" w14:textId="28233C4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3.849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5EDEF" w14:textId="6ACB8BD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0,88</w:t>
            </w:r>
          </w:p>
        </w:tc>
      </w:tr>
      <w:tr w:rsidR="000E1FE2" w14:paraId="23D7ADFB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D6BB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CUNEO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6BE83" w14:textId="5CB81F2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7AE15" w14:textId="1E8FE60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E5DA1" w14:textId="1178394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AC906" w14:textId="4C39AB5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EB56F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33D64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ROVIGO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6E58C" w14:textId="1DC0851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0D286" w14:textId="7DBF3A1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92E07" w14:textId="2C248A0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7C119" w14:textId="10D00A2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0,19</w:t>
            </w:r>
          </w:p>
        </w:tc>
      </w:tr>
      <w:tr w:rsidR="000E1FE2" w14:paraId="4029CB64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A3E1E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ENNA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DC6C2" w14:textId="5B6DEC1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EF3B8" w14:textId="2306E18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89B42" w14:textId="5A06FA9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8FC69" w14:textId="58C7768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7FBEC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853EB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SALERNO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82747" w14:textId="1823662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79E84" w14:textId="2113693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961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911FB" w14:textId="00B77A6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3B6D4" w14:textId="19DEC59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0,47</w:t>
            </w:r>
          </w:p>
        </w:tc>
      </w:tr>
      <w:tr w:rsidR="000E1FE2" w14:paraId="3C152490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C9625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FERMO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8C29D" w14:textId="771BCBF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CB37" w14:textId="006C031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6D013" w14:textId="4AC067A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9539A" w14:textId="5255054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9079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4B73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SASSARI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C76F0" w14:textId="124DF57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706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B87D6" w14:textId="53CF890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714DB" w14:textId="5BC88DB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7CFA1" w14:textId="37F2C36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0,65</w:t>
            </w:r>
          </w:p>
        </w:tc>
      </w:tr>
      <w:tr w:rsidR="000E1FE2" w14:paraId="529DD5D9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7052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FERRARA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9C29F" w14:textId="22B9308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C1684" w14:textId="3588089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8AE1A" w14:textId="3EBF006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C07B8" w14:textId="407FE81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E360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FC94C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SAVONA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A1FFB" w14:textId="773E6F2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9C2F0" w14:textId="313A076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85A77" w14:textId="1A39C55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34292" w14:textId="35538D4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0,63</w:t>
            </w:r>
          </w:p>
        </w:tc>
      </w:tr>
      <w:tr w:rsidR="000E1FE2" w14:paraId="49BB5FA0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1B496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FIRENZE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98E4D" w14:textId="05F8287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CF1A" w14:textId="1C35B3E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892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9FBF4" w14:textId="534367C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37B82" w14:textId="5BF031D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60915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7692F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SIENA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B01F9" w14:textId="61603A0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77563" w14:textId="43A013B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F3F31" w14:textId="6F20104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807AD" w14:textId="3C1DE06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0,33</w:t>
            </w:r>
          </w:p>
        </w:tc>
      </w:tr>
      <w:tr w:rsidR="000E1FE2" w14:paraId="53CD6241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046A1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FOGGIA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26F99" w14:textId="28B550C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1.043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003A6" w14:textId="4EE8172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554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89A39" w14:textId="38CC92C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148EA" w14:textId="1B288A5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6E211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B94B2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SIRACUSA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44782" w14:textId="6137345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519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80DB6" w14:textId="1DDF2A9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2BD88" w14:textId="1572E0C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DF002" w14:textId="7325923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0,52</w:t>
            </w:r>
          </w:p>
        </w:tc>
      </w:tr>
      <w:tr w:rsidR="000E1FE2" w14:paraId="0860181C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F362D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FORLI' - CESENA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E18AA" w14:textId="7D4F99C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51411" w14:textId="71CB11E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F8FA3" w14:textId="167B989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65AA7" w14:textId="1E99136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06480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C664E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SONDRIO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D9613" w14:textId="0367787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34BA4" w14:textId="3384318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9AC45" w14:textId="716D2E3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296CE" w14:textId="049388F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0,73</w:t>
            </w:r>
          </w:p>
        </w:tc>
      </w:tr>
      <w:tr w:rsidR="000E1FE2" w14:paraId="19BF677F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99148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FROSINONE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77050" w14:textId="7189FB4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639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CA241" w14:textId="5579E11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94E64" w14:textId="3FBCBA1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0FD55" w14:textId="463B1D6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3B01F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87F96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TARANTO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36DAB" w14:textId="2AFB3FF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623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2FA3B" w14:textId="03D2538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6A3B7" w14:textId="36DA551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38E1A" w14:textId="70FFAD1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0,35</w:t>
            </w:r>
          </w:p>
        </w:tc>
      </w:tr>
      <w:tr w:rsidR="000E1FE2" w14:paraId="33D5845B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23C3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GENOVA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2EBA0" w14:textId="64E3E29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958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60F4D" w14:textId="1578A37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662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5BCF7" w14:textId="502388D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F07D9" w14:textId="7E46331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D11E8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4D7B6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TERAMO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42049" w14:textId="1BA06C1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748B7" w14:textId="745F069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D772A" w14:textId="7C8BD79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14234" w14:textId="1BD9CF4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0,38</w:t>
            </w:r>
          </w:p>
        </w:tc>
      </w:tr>
      <w:tr w:rsidR="000E1FE2" w14:paraId="67F587EC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376A1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GORIZIA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AC855" w14:textId="6622EB0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42BCC" w14:textId="649F0DC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11B2D" w14:textId="44E0B23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C31EA" w14:textId="7B2275F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3AA11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FF7AA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TERNI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D2E94" w14:textId="0DF1F5D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09D16" w14:textId="1672110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72D1D" w14:textId="3104090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A6D08" w14:textId="02DBBA2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0,49</w:t>
            </w:r>
          </w:p>
        </w:tc>
      </w:tr>
      <w:tr w:rsidR="000E1FE2" w14:paraId="2EAA85C1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C5588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GROSSETO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A295C" w14:textId="7413B00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177ED" w14:textId="3256261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2A034" w14:textId="2DFEFBF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8D451" w14:textId="2A152FD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5F0B4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01BF5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TORINO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D556E" w14:textId="428009E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3251F" w14:textId="4508F08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2.090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3C6AA" w14:textId="03008DC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1.129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94EA2" w14:textId="474C45F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0,51</w:t>
            </w:r>
          </w:p>
        </w:tc>
      </w:tr>
      <w:tr w:rsidR="000E1FE2" w14:paraId="54802456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9FBFA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IMPERIA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48EDE" w14:textId="09D9F1C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9CDD1" w14:textId="091E080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98572" w14:textId="602619F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13AEF" w14:textId="30BE8EB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EB87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79EAB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TRAPANI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F0679" w14:textId="5423F3F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619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84692" w14:textId="0252105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81733" w14:textId="2148838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EAFEE" w14:textId="75EAFAA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0,52</w:t>
            </w:r>
          </w:p>
        </w:tc>
      </w:tr>
      <w:tr w:rsidR="000E1FE2" w14:paraId="23564308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EE024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ISERNIA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9AA4F" w14:textId="1974E91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75B63" w14:textId="351F6B4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9B1C4" w14:textId="11626A2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58D03" w14:textId="078FA70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F79A5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A6257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TRENTO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B94AD" w14:textId="529DFDD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589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367FE" w14:textId="12208EB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96F7D" w14:textId="060F688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6DDC3" w14:textId="182AEF4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0,57</w:t>
            </w:r>
          </w:p>
        </w:tc>
      </w:tr>
      <w:tr w:rsidR="000E1FE2" w14:paraId="3E1198C5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63E6E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L'AQUILA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5E876" w14:textId="2D075BE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3E349" w14:textId="0E5CCA9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3615A" w14:textId="18D5B6E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AA105" w14:textId="59D5F1B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0292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7FCEA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TREVISO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4984" w14:textId="422A022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722BE" w14:textId="60A28FE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CDDE7" w14:textId="5778628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9C759" w14:textId="40695A7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0,58</w:t>
            </w:r>
          </w:p>
        </w:tc>
      </w:tr>
      <w:tr w:rsidR="000E1FE2" w14:paraId="02463DC4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E8593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LA SPEZIA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7213B" w14:textId="7FA7C03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C38D" w14:textId="6186E98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4E060" w14:textId="0FB9EC8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088C8" w14:textId="6AB40D5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C4C8D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ACA4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TRIESTE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8ED3C" w14:textId="24C07D9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218F3" w14:textId="079FEFF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3E962" w14:textId="1DC4A65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D3CE7" w14:textId="1C2E8E3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0,65</w:t>
            </w:r>
          </w:p>
        </w:tc>
      </w:tr>
      <w:tr w:rsidR="000E1FE2" w14:paraId="4576C778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C457E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LATINA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2E2F1" w14:textId="1870F76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9252C" w14:textId="40D0361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3D8DC" w14:textId="0EB7B3A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33B87" w14:textId="3873AFF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F6815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8D6C2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UDINE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38958" w14:textId="411253F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537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8F000" w14:textId="772C9E0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C1395" w14:textId="05B71DD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7FDF7" w14:textId="5D010DB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0,36</w:t>
            </w:r>
          </w:p>
        </w:tc>
      </w:tr>
      <w:tr w:rsidR="000E1FE2" w14:paraId="11656085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F1F28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LECCE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B3632" w14:textId="493337B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EEF6" w14:textId="4CEDCAF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E2231" w14:textId="59902AE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28EF0" w14:textId="0ACA396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25E8F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277D4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VARESE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BDEB9" w14:textId="0C78C17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877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C4FD3" w14:textId="0FA28F6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F2BCA" w14:textId="6A6348F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FD1EE" w14:textId="7DF3059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0,45</w:t>
            </w:r>
          </w:p>
        </w:tc>
      </w:tr>
      <w:tr w:rsidR="000E1FE2" w14:paraId="0265EC5A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4859C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LECCO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6B3D2" w14:textId="0B0916B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D6CC3" w14:textId="76B8117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236DA" w14:textId="0E83C10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F2403" w14:textId="6F91E51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54043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F1484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VENEZIA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3056A" w14:textId="6F2983B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1.130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377EB" w14:textId="26AEB6A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C45FE" w14:textId="17A2274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5F006" w14:textId="42C94C8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0,75</w:t>
            </w:r>
          </w:p>
        </w:tc>
      </w:tr>
      <w:tr w:rsidR="000E1FE2" w14:paraId="67347041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8E7D4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LIVORNO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26D2A" w14:textId="4B0D92B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290C3" w14:textId="62C36DA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884FF" w14:textId="7E523EF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303BA" w14:textId="344746E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2CF4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6FFC1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VERBANIA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E7FF5" w14:textId="3F8A5F7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FA29D" w14:textId="3A7D327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E14E2" w14:textId="70050D9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4169D" w14:textId="0CE6387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0,31</w:t>
            </w:r>
          </w:p>
        </w:tc>
      </w:tr>
      <w:tr w:rsidR="000E1FE2" w14:paraId="6B5ED1BD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36B0B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LODI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E6163" w14:textId="2D77E16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AC504" w14:textId="6B0F5CA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5112E" w14:textId="47622E8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0ECBF" w14:textId="1CA01CB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74FD4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E35D5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VERCELLI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0099" w14:textId="7710D71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CDB7" w14:textId="5C1961F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BC10B" w14:textId="54D0AA2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99B7C" w14:textId="641BACE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0,43</w:t>
            </w:r>
          </w:p>
        </w:tc>
      </w:tr>
      <w:tr w:rsidR="000E1FE2" w14:paraId="282D8C84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13CDE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LUCCA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8D834" w14:textId="457A048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B2EA4" w14:textId="750D62EC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904B3" w14:textId="1D98DF7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60690" w14:textId="0CC08E27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6C3B7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F11A2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VERONA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438A3" w14:textId="14C5BA0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D9550" w14:textId="007E14F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758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5FE93" w14:textId="7FF6A4E3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3FF14" w14:textId="342086E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0,48</w:t>
            </w:r>
          </w:p>
        </w:tc>
      </w:tr>
      <w:tr w:rsidR="000E1FE2" w14:paraId="5B52C45D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46D28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MACERATA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C8320" w14:textId="521A261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F5C89" w14:textId="503320F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DBB9F" w14:textId="54852FF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3CA62" w14:textId="148E47CA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7E2C0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2AEB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VIBO VALENTIA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5DA48" w14:textId="5EE473F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3C54A" w14:textId="7D424E2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46627" w14:textId="73BC420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F9779" w14:textId="183E9C2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0,70</w:t>
            </w:r>
          </w:p>
        </w:tc>
      </w:tr>
      <w:tr w:rsidR="000E1FE2" w14:paraId="16867FCC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4019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MANTOVA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E0DF0" w14:textId="3164CC2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9BBB4" w14:textId="02F9B23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315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2CAA0" w14:textId="4037AA7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4149E" w14:textId="3293B56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7EFF4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3589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VICENZA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BB710" w14:textId="34F95D42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C90A" w14:textId="5D7B85B1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F5183" w14:textId="66C4B38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6D001" w14:textId="23287F9D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0,47</w:t>
            </w:r>
          </w:p>
        </w:tc>
      </w:tr>
      <w:tr w:rsidR="000E1FE2" w14:paraId="726C08A7" w14:textId="77777777" w:rsidTr="003B4C09">
        <w:trPr>
          <w:trHeight w:val="22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168E3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MASSA CARRARA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193A6" w14:textId="67A3324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A1035" w14:textId="7ACC529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CB756" w14:textId="0B89365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268A2" w14:textId="29F54B3E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4FB93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3FF61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VITERBO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9294C" w14:textId="63B472A4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445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2023A" w14:textId="1C9ED7CB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C5F10" w14:textId="14C954E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7A32F" w14:textId="0ACAC05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0,42</w:t>
            </w:r>
          </w:p>
        </w:tc>
      </w:tr>
      <w:tr w:rsidR="000E1FE2" w14:paraId="2F1846ED" w14:textId="77777777" w:rsidTr="003B4C09">
        <w:trPr>
          <w:trHeight w:val="240"/>
        </w:trPr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594F2EB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MATERA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E37EBC7" w14:textId="42545B7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25CF2EE" w14:textId="3946E60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2E072CC" w14:textId="6FF3CB5F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7A0C9E2" w14:textId="76CDEF20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DD1C6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155744" w14:textId="77777777" w:rsid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ITALIA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BC1D0B4" w14:textId="1F4199B5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80.205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5704CC0" w14:textId="32B26EE6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47.405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03D46E8" w14:textId="02554599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32.800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9D5EE00" w14:textId="1C5BC278" w:rsidR="000E1FE2" w:rsidRPr="000E1FE2" w:rsidRDefault="000E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0E1FE2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0,56</w:t>
            </w:r>
          </w:p>
        </w:tc>
      </w:tr>
    </w:tbl>
    <w:p w14:paraId="5165BA8D" w14:textId="77777777" w:rsidR="00485CF2" w:rsidRDefault="003508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i/>
          <w:color w:val="000000"/>
          <w:sz w:val="16"/>
          <w:szCs w:val="16"/>
        </w:rPr>
        <w:t>Fonte: Unioncamere-InfoCamere, Movimprese</w:t>
      </w:r>
    </w:p>
    <w:sectPr w:rsidR="00485CF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/>
      <w:pgMar w:top="1135" w:right="850" w:bottom="1702" w:left="993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B3B1A" w14:textId="77777777" w:rsidR="000A7056" w:rsidRDefault="000A7056">
      <w:pPr>
        <w:spacing w:line="240" w:lineRule="auto"/>
        <w:ind w:left="0" w:hanging="2"/>
      </w:pPr>
      <w:r>
        <w:separator/>
      </w:r>
    </w:p>
  </w:endnote>
  <w:endnote w:type="continuationSeparator" w:id="0">
    <w:p w14:paraId="2277847F" w14:textId="77777777" w:rsidR="000A7056" w:rsidRDefault="000A70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3B910" w14:textId="77777777" w:rsidR="00C74685" w:rsidRDefault="00C7468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0A8AA" w14:textId="77777777" w:rsidR="00C74685" w:rsidRDefault="00C746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Verdana" w:eastAsia="Verdana" w:hAnsi="Verdana" w:cs="Verdana"/>
        <w:color w:val="808080"/>
        <w:sz w:val="18"/>
        <w:szCs w:val="18"/>
      </w:rPr>
    </w:pPr>
  </w:p>
  <w:tbl>
    <w:tblPr>
      <w:tblStyle w:val="a3"/>
      <w:tblW w:w="9824" w:type="dxa"/>
      <w:tblInd w:w="98" w:type="dxa"/>
      <w:tblLayout w:type="fixed"/>
      <w:tblLook w:val="0000" w:firstRow="0" w:lastRow="0" w:firstColumn="0" w:lastColumn="0" w:noHBand="0" w:noVBand="0"/>
    </w:tblPr>
    <w:tblGrid>
      <w:gridCol w:w="5146"/>
      <w:gridCol w:w="4678"/>
    </w:tblGrid>
    <w:tr w:rsidR="00C74685" w14:paraId="1E7C241E" w14:textId="77777777">
      <w:tc>
        <w:tcPr>
          <w:tcW w:w="5146" w:type="dxa"/>
          <w:tcBorders>
            <w:right w:val="single" w:sz="4" w:space="0" w:color="808080"/>
          </w:tcBorders>
        </w:tcPr>
        <w:p w14:paraId="267372E7" w14:textId="0B0F3923" w:rsidR="00C74685" w:rsidRDefault="00C746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80808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808080"/>
              <w:sz w:val="18"/>
              <w:szCs w:val="18"/>
            </w:rPr>
            <w:t xml:space="preserve">Ufficio stampa Unioncamere - </w:t>
          </w:r>
          <w:r>
            <w:rPr>
              <w:rFonts w:ascii="Calibri" w:eastAsia="Calibri" w:hAnsi="Calibri" w:cs="Calibri"/>
              <w:color w:val="808080"/>
              <w:sz w:val="18"/>
              <w:szCs w:val="18"/>
            </w:rPr>
            <w:t>06.4704 264</w: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 wp14:anchorId="7E33F8CD" wp14:editId="2ADCD1E0">
                    <wp:simplePos x="0" y="0"/>
                    <wp:positionH relativeFrom="column">
                      <wp:posOffset>7061200</wp:posOffset>
                    </wp:positionH>
                    <wp:positionV relativeFrom="paragraph">
                      <wp:posOffset>9804400</wp:posOffset>
                    </wp:positionV>
                    <wp:extent cx="488315" cy="237490"/>
                    <wp:effectExtent l="0" t="0" r="0" b="0"/>
                    <wp:wrapNone/>
                    <wp:docPr id="1" name="Grup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88315" cy="237490"/>
                              <a:chOff x="5101825" y="3656475"/>
                              <a:chExt cx="488350" cy="247050"/>
                            </a:xfrm>
                          </wpg:grpSpPr>
                          <wpg:grpSp>
                            <wpg:cNvPr id="9" name="Gruppo 9"/>
                            <wpg:cNvGrpSpPr/>
                            <wpg:grpSpPr>
                              <a:xfrm>
                                <a:off x="5101843" y="3661255"/>
                                <a:ext cx="488315" cy="237490"/>
                                <a:chOff x="689" y="3255"/>
                                <a:chExt cx="769" cy="374"/>
                              </a:xfrm>
                            </wpg:grpSpPr>
                            <wps:wsp>
                              <wps:cNvPr id="10" name="Rettangolo 10"/>
                              <wps:cNvSpPr/>
                              <wps:spPr>
                                <a:xfrm>
                                  <a:off x="689" y="3255"/>
                                  <a:ext cx="7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6C4C86" w14:textId="77777777" w:rsidR="00C74685" w:rsidRDefault="00C74685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Rettangolo 11"/>
                              <wps:cNvSpPr/>
                              <wps:spPr>
                                <a:xfrm>
                                  <a:off x="689" y="3263"/>
                                  <a:ext cx="76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26E443" w14:textId="77777777" w:rsidR="00C74685" w:rsidRDefault="00C74685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2" name="Gruppo 12"/>
                              <wpg:cNvGrpSpPr/>
                              <wpg:grpSpPr>
                                <a:xfrm>
                                  <a:off x="886" y="3255"/>
                                  <a:ext cx="374" cy="374"/>
                                  <a:chOff x="1453" y="14832"/>
                                  <a:chExt cx="374" cy="374"/>
                                </a:xfrm>
                              </wpg:grpSpPr>
                              <wps:wsp>
                                <wps:cNvPr id="13" name="Ovale 13"/>
                                <wps:cNvSpPr/>
                                <wps:spPr>
                                  <a:xfrm>
                                    <a:off x="1453" y="14832"/>
                                    <a:ext cx="374" cy="37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84A2C6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32EAC3" w14:textId="77777777" w:rsidR="00C74685" w:rsidRDefault="00C74685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" name="Ovale 14"/>
                                <wps:cNvSpPr/>
                                <wps:spPr>
                                  <a:xfrm>
                                    <a:off x="1462" y="14835"/>
                                    <a:ext cx="101" cy="10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4A2C6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D6A65B" w14:textId="77777777" w:rsidR="00C74685" w:rsidRDefault="00C74685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E33F8CD" id="Gruppo 1" o:spid="_x0000_s1026" style="position:absolute;left:0;text-align:left;margin-left:556pt;margin-top:772pt;width:38.45pt;height:18.7pt;z-index:251658240" coordorigin="51018,36564" coordsize="4883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">
                    <v:group id="Gruppo 9" o:spid="_x0000_s1027" style="position:absolute;left:51018;top:36612;width:4883;height:2375" coordorigin="689,3255" coordsize="769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ect id="Rettangolo 10" o:spid="_x0000_s1028" style="position:absolute;left:689;top:3255;width:750;height: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746C4C86" w14:textId="77777777" w:rsidR="003B4C09" w:rsidRDefault="003B4C0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v:textbox>
                      </v:rect>
                      <v:rect id="Rettangolo 11" o:spid="_x0000_s1029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<v:textbox inset="2.53958mm,2.53958mm,2.53958mm,2.53958mm">
                          <w:txbxContent>
                            <w:p w14:paraId="6D26E443" w14:textId="77777777" w:rsidR="003B4C09" w:rsidRDefault="003B4C09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v:textbox>
                      </v:rect>
                      <v:group id="Gruppo 12" o:spid="_x0000_s103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oval id="Ovale 13" o:spid="_x0000_s1031" style="position:absolute;left:1453;top:14832;width:374;height: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" filled="f" strokecolor="#84a2c6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132EAC3" w14:textId="77777777" w:rsidR="003B4C09" w:rsidRDefault="003B4C09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oval>
                        <v:oval id="Ovale 14" o:spid="_x0000_s1032" style="position:absolute;left:1462;top:14835;width:10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" fillcolor="#84a2c6" stroked="f">
                          <v:textbox inset="2.53958mm,2.53958mm,2.53958mm,2.53958mm">
                            <w:txbxContent>
                              <w:p w14:paraId="38D6A65B" w14:textId="77777777" w:rsidR="003B4C09" w:rsidRDefault="003B4C09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oval>
                      </v:group>
                    </v:group>
                  </v:group>
                </w:pict>
              </mc:Fallback>
            </mc:AlternateContent>
          </w:r>
        </w:p>
        <w:p w14:paraId="7CB910FF" w14:textId="5A8BE648" w:rsidR="00C74685" w:rsidRDefault="00C74685" w:rsidP="0080326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808080"/>
              <w:sz w:val="18"/>
              <w:szCs w:val="18"/>
            </w:rPr>
          </w:pPr>
          <w:hyperlink r:id="rId1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ufficio.stampa@unioncamere.it</w:t>
            </w:r>
          </w:hyperlink>
          <w:r>
            <w:rPr>
              <w:rFonts w:ascii="Calibri" w:eastAsia="Calibri" w:hAnsi="Calibri" w:cs="Calibri"/>
              <w:color w:val="808080"/>
              <w:sz w:val="18"/>
              <w:szCs w:val="18"/>
            </w:rPr>
            <w:t xml:space="preserve"> - </w:t>
          </w:r>
          <w:hyperlink r:id="rId2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www.unioncamere.gov.it</w:t>
            </w:r>
          </w:hyperlink>
        </w:p>
      </w:tc>
      <w:tc>
        <w:tcPr>
          <w:tcW w:w="4678" w:type="dxa"/>
          <w:tcBorders>
            <w:left w:val="single" w:sz="4" w:space="0" w:color="808080"/>
          </w:tcBorders>
        </w:tcPr>
        <w:p w14:paraId="62CDFCA6" w14:textId="5C3E116D" w:rsidR="00C74685" w:rsidRDefault="00C746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80808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808080"/>
              <w:sz w:val="18"/>
              <w:szCs w:val="18"/>
            </w:rPr>
            <w:t xml:space="preserve">Ufficio stampa InfoCamere - </w:t>
          </w:r>
          <w:r>
            <w:rPr>
              <w:rFonts w:ascii="Calibri" w:eastAsia="Calibri" w:hAnsi="Calibri" w:cs="Calibri"/>
              <w:color w:val="808080"/>
              <w:sz w:val="18"/>
              <w:szCs w:val="18"/>
            </w:rPr>
            <w:t>06.44285 403/310</w:t>
          </w:r>
        </w:p>
        <w:p w14:paraId="3CA8456C" w14:textId="72D6F052" w:rsidR="00C74685" w:rsidRDefault="00C74685" w:rsidP="008032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color w:val="808080"/>
              <w:sz w:val="18"/>
              <w:szCs w:val="18"/>
            </w:rPr>
          </w:pPr>
          <w:hyperlink r:id="rId3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ufficiostampa@infocamere.it</w:t>
            </w:r>
          </w:hyperlink>
          <w:r>
            <w:rPr>
              <w:rFonts w:ascii="Calibri" w:eastAsia="Calibri" w:hAnsi="Calibri" w:cs="Calibri"/>
              <w:color w:val="808080"/>
              <w:sz w:val="18"/>
              <w:szCs w:val="18"/>
            </w:rPr>
            <w:t xml:space="preserve"> – </w:t>
          </w:r>
          <w:hyperlink r:id="rId4">
            <w:r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www.infocamere.it</w:t>
            </w:r>
          </w:hyperlink>
        </w:p>
      </w:tc>
    </w:tr>
  </w:tbl>
  <w:p w14:paraId="1B824B3F" w14:textId="77777777" w:rsidR="00C74685" w:rsidRDefault="00C746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F669A" w14:textId="77777777" w:rsidR="00C74685" w:rsidRDefault="00C7468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09C11" w14:textId="77777777" w:rsidR="000A7056" w:rsidRDefault="000A7056">
      <w:pPr>
        <w:spacing w:line="240" w:lineRule="auto"/>
        <w:ind w:left="0" w:hanging="2"/>
      </w:pPr>
      <w:r>
        <w:separator/>
      </w:r>
    </w:p>
  </w:footnote>
  <w:footnote w:type="continuationSeparator" w:id="0">
    <w:p w14:paraId="10607182" w14:textId="77777777" w:rsidR="000A7056" w:rsidRDefault="000A70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D8CE" w14:textId="77777777" w:rsidR="00C74685" w:rsidRDefault="00C7468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42E94" w14:textId="77777777" w:rsidR="00C74685" w:rsidRDefault="00C7468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E9F0F" w14:textId="77777777" w:rsidR="00C74685" w:rsidRDefault="00C7468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679B"/>
    <w:multiLevelType w:val="multilevel"/>
    <w:tmpl w:val="E0C465C4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F2"/>
    <w:rsid w:val="0003642D"/>
    <w:rsid w:val="000677C0"/>
    <w:rsid w:val="000A7056"/>
    <w:rsid w:val="000E1FE2"/>
    <w:rsid w:val="000F3D54"/>
    <w:rsid w:val="001A2E9E"/>
    <w:rsid w:val="001B7AD2"/>
    <w:rsid w:val="001C01FC"/>
    <w:rsid w:val="001C67E4"/>
    <w:rsid w:val="002771C8"/>
    <w:rsid w:val="00293757"/>
    <w:rsid w:val="002C0216"/>
    <w:rsid w:val="002E4B2A"/>
    <w:rsid w:val="0031600C"/>
    <w:rsid w:val="00327362"/>
    <w:rsid w:val="00350803"/>
    <w:rsid w:val="00387B3E"/>
    <w:rsid w:val="003B4C09"/>
    <w:rsid w:val="003F669B"/>
    <w:rsid w:val="0040453F"/>
    <w:rsid w:val="00457710"/>
    <w:rsid w:val="00485CF2"/>
    <w:rsid w:val="00544C35"/>
    <w:rsid w:val="00594B7B"/>
    <w:rsid w:val="00614306"/>
    <w:rsid w:val="00682A16"/>
    <w:rsid w:val="00694A61"/>
    <w:rsid w:val="0071482B"/>
    <w:rsid w:val="00724A24"/>
    <w:rsid w:val="0080326F"/>
    <w:rsid w:val="008B19D9"/>
    <w:rsid w:val="009E4407"/>
    <w:rsid w:val="00A1368F"/>
    <w:rsid w:val="00A43BDD"/>
    <w:rsid w:val="00AA5775"/>
    <w:rsid w:val="00B16FCC"/>
    <w:rsid w:val="00B85185"/>
    <w:rsid w:val="00BC103E"/>
    <w:rsid w:val="00C303E7"/>
    <w:rsid w:val="00C74685"/>
    <w:rsid w:val="00C851B4"/>
    <w:rsid w:val="00CA163B"/>
    <w:rsid w:val="00CA34CB"/>
    <w:rsid w:val="00CC1116"/>
    <w:rsid w:val="00D3218D"/>
    <w:rsid w:val="00D57DD8"/>
    <w:rsid w:val="00EB4580"/>
    <w:rsid w:val="00EC3A16"/>
    <w:rsid w:val="00ED6D02"/>
    <w:rsid w:val="00ED77CD"/>
    <w:rsid w:val="00EE2110"/>
    <w:rsid w:val="00F71E5A"/>
    <w:rsid w:val="00F8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FA50"/>
  <w15:docId w15:val="{84CD844A-4746-456B-BD2B-C780FB3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pPr>
      <w:keepNext/>
      <w:ind w:right="-30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pPr>
      <w:keepNext/>
      <w:jc w:val="both"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Verdana" w:hAnsi="Verdana"/>
      <w:sz w:val="32"/>
    </w:rPr>
  </w:style>
  <w:style w:type="paragraph" w:styleId="Titolo8">
    <w:name w:val="heading 8"/>
    <w:basedOn w:val="Normale"/>
    <w:next w:val="Normale"/>
    <w:pPr>
      <w:keepNext/>
      <w:jc w:val="both"/>
      <w:outlineLvl w:val="7"/>
    </w:pPr>
    <w:rPr>
      <w:rFonts w:ascii="Verdana" w:hAnsi="Verdana"/>
      <w:bCs/>
      <w:i/>
      <w:iCs/>
      <w:sz w:val="16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Verdana" w:hAnsi="Verdana"/>
      <w:b/>
      <w:sz w:val="18"/>
    </w:rPr>
  </w:style>
  <w:style w:type="paragraph" w:customStyle="1" w:styleId="CorpotestoTextbtBODYTEXTbodytexttBlocktextheadingtxtbodytxy2ParaEHPTBodyText2bt1bodytextBTtxt1T1Title1EDStextspbullettitlesbsblocktextResumeTextbt4bodytext4bt5bodytext5bodytext1txtextJustifiedppRFPText">
    <w:name w:val="Corpo testo;Text;bt;BODY TEXT;body text;t;Block text;heading_txt;bodytxy2;Para;EHPT;Body Text2;bt1;bodytext;BT;txt1;T1;Title 1;EDStext;sp;bullet title;sbs;block text;Resume Text;bt4;body text4;bt5;body text5;body text1;tx;text;Justified;pp;RFP Text"/>
    <w:basedOn w:val="Normale"/>
    <w:pPr>
      <w:jc w:val="both"/>
    </w:pPr>
    <w:rPr>
      <w:rFonts w:ascii="Verdana" w:hAnsi="Verdana"/>
      <w:sz w:val="18"/>
    </w:rPr>
  </w:style>
  <w:style w:type="paragraph" w:styleId="Corpodeltesto2">
    <w:name w:val="Body Text 2"/>
    <w:basedOn w:val="Normale"/>
    <w:pPr>
      <w:spacing w:line="360" w:lineRule="auto"/>
      <w:ind w:firstLine="284"/>
      <w:jc w:val="both"/>
    </w:pPr>
    <w:rPr>
      <w:rFonts w:ascii="Arial" w:hAnsi="Arial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jc w:val="both"/>
    </w:pPr>
    <w:rPr>
      <w:rFonts w:ascii="Verdana" w:hAnsi="Verdan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Didascalia">
    <w:name w:val="caption"/>
    <w:basedOn w:val="Normale"/>
    <w:next w:val="Normale"/>
    <w:pPr>
      <w:jc w:val="both"/>
    </w:pPr>
    <w:rPr>
      <w:rFonts w:ascii="Verdana" w:hAnsi="Verdana"/>
      <w:i/>
      <w:iCs/>
      <w:sz w:val="16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ile1">
    <w:name w:val="Stile1"/>
    <w:basedOn w:val="Normale"/>
    <w:pPr>
      <w:spacing w:after="240"/>
      <w:jc w:val="both"/>
    </w:pPr>
    <w:rPr>
      <w:rFonts w:ascii="Courier New" w:hAnsi="Courier New"/>
    </w:rPr>
  </w:style>
  <w:style w:type="paragraph" w:styleId="Numeroelenco">
    <w:name w:val="List Number"/>
    <w:basedOn w:val="Normale"/>
    <w:pPr>
      <w:numPr>
        <w:numId w:val="1"/>
      </w:numPr>
      <w:ind w:left="-1" w:hanging="1"/>
    </w:pPr>
  </w:style>
  <w:style w:type="paragraph" w:styleId="Numeroelenco2">
    <w:name w:val="List Number 2"/>
    <w:basedOn w:val="Normale"/>
    <w:pPr>
      <w:tabs>
        <w:tab w:val="num" w:pos="720"/>
      </w:tabs>
    </w:pPr>
  </w:style>
  <w:style w:type="paragraph" w:styleId="Numeroelenco3">
    <w:name w:val="List Number 3"/>
    <w:basedOn w:val="Normale"/>
    <w:pPr>
      <w:tabs>
        <w:tab w:val="num" w:pos="720"/>
      </w:tabs>
    </w:pPr>
  </w:style>
  <w:style w:type="paragraph" w:styleId="Numeroelenco4">
    <w:name w:val="List Number 4"/>
    <w:basedOn w:val="Normale"/>
    <w:pPr>
      <w:tabs>
        <w:tab w:val="num" w:pos="720"/>
      </w:tabs>
    </w:pPr>
  </w:style>
  <w:style w:type="paragraph" w:styleId="Numeroelenco5">
    <w:name w:val="List Number 5"/>
    <w:basedOn w:val="Normale"/>
    <w:pPr>
      <w:tabs>
        <w:tab w:val="num" w:pos="720"/>
      </w:tabs>
    </w:pPr>
  </w:style>
  <w:style w:type="paragraph" w:styleId="Puntoelenco">
    <w:name w:val="List Bullet"/>
    <w:basedOn w:val="Normale"/>
    <w:pPr>
      <w:tabs>
        <w:tab w:val="num" w:pos="720"/>
      </w:tabs>
    </w:pPr>
  </w:style>
  <w:style w:type="paragraph" w:styleId="Puntoelenco2">
    <w:name w:val="List Bullet 2"/>
    <w:basedOn w:val="Normale"/>
    <w:pPr>
      <w:tabs>
        <w:tab w:val="num" w:pos="720"/>
      </w:tabs>
    </w:pPr>
  </w:style>
  <w:style w:type="paragraph" w:styleId="Puntoelenco3">
    <w:name w:val="List Bullet 3"/>
    <w:basedOn w:val="Normale"/>
    <w:pPr>
      <w:tabs>
        <w:tab w:val="num" w:pos="720"/>
      </w:tabs>
    </w:pPr>
  </w:style>
  <w:style w:type="paragraph" w:styleId="Puntoelenco4">
    <w:name w:val="List Bullet 4"/>
    <w:basedOn w:val="Normale"/>
    <w:pPr>
      <w:tabs>
        <w:tab w:val="num" w:pos="720"/>
      </w:tabs>
    </w:pPr>
  </w:style>
  <w:style w:type="paragraph" w:styleId="Puntoelenco5">
    <w:name w:val="List Bullet 5"/>
    <w:basedOn w:val="Normale"/>
    <w:pPr>
      <w:tabs>
        <w:tab w:val="num" w:pos="720"/>
      </w:tabs>
    </w:pPr>
  </w:style>
  <w:style w:type="paragraph" w:styleId="Testodelblocco">
    <w:name w:val="Block Text"/>
    <w:basedOn w:val="Normale"/>
    <w:pPr>
      <w:ind w:left="567" w:right="567" w:firstLine="709"/>
      <w:jc w:val="both"/>
    </w:pPr>
    <w:rPr>
      <w:rFonts w:ascii="Verdana" w:hAnsi="Verdan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3Carattere">
    <w:name w:val="Corpo del testo 3 Carattere"/>
    <w:rPr>
      <w:rFonts w:ascii="Verdana" w:hAnsi="Verdana"/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Verdana" w:hAnsi="Verdana"/>
      <w:b/>
      <w:w w:val="100"/>
      <w:position w:val="-1"/>
      <w:sz w:val="18"/>
      <w:effect w:val="none"/>
      <w:vertAlign w:val="baseline"/>
      <w:cs w:val="0"/>
      <w:em w:val="none"/>
    </w:rPr>
  </w:style>
  <w:style w:type="paragraph" w:styleId="Citazioneintensa">
    <w:name w:val="Intense Quote"/>
    <w:basedOn w:val="Normale"/>
    <w:next w:val="Normal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paragraph" w:styleId="Revisione">
    <w:name w:val="Revision"/>
    <w:hidden/>
    <w:uiPriority w:val="99"/>
    <w:semiHidden/>
    <w:rsid w:val="002E4B2A"/>
    <w:rPr>
      <w:position w:val="-1"/>
    </w:rPr>
  </w:style>
  <w:style w:type="character" w:styleId="Rimandocommento">
    <w:name w:val="annotation reference"/>
    <w:basedOn w:val="Carpredefinitoparagrafo"/>
    <w:uiPriority w:val="99"/>
    <w:semiHidden/>
    <w:unhideWhenUsed/>
    <w:rsid w:val="003F6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F669B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F669B"/>
    <w:rPr>
      <w:position w:val="-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66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669B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focamere.it" TargetMode="External"/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Relationship Id="rId4" Type="http://schemas.openxmlformats.org/officeDocument/2006/relationships/hyperlink" Target="http://www.infocame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HzswwCnefV+XbdoE6RuueE4vjg==">CgMxLjA4AGorChRzdWdnZXN0LnNlcHo3b3BibDZsZxITQ2FybG8gRGUgVmluY2VudGlpc2orChRzdWdnZXN0LnF3OW05cW5vam1qMBITQ2FybG8gRGUgVmluY2VudGlpc2orChRzdWdnZXN0Lnl5ZW5zMDVmc3JjZRITQ2FybG8gRGUgVmluY2VudGlpc2orChRzdWdnZXN0Ljc4dW1tNzU3YXcwdRITQ2FybG8gRGUgVmluY2VudGlpc2orChRzdWdnZXN0Lmk1N2pwZWo2bDl1bxITQ2FybG8gRGUgVmluY2VudGlpc2orChRzdWdnZXN0LjZjcDFjZ3dxaHA3dRITQ2FybG8gRGUgVmluY2VudGlpc3IhMTM4Qm15VVhiT09PTGE4SFJyQk9yT0szSXVyMkZzLTN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A9E954-DF81-467C-930E-664E451A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1922</Words>
  <Characters>11593</Characters>
  <Application>Microsoft Office Word</Application>
  <DocSecurity>0</DocSecurity>
  <Lines>181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</Company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InfoCamere</dc:creator>
  <cp:lastModifiedBy>De Vincentiis Carlo</cp:lastModifiedBy>
  <cp:revision>10</cp:revision>
  <dcterms:created xsi:type="dcterms:W3CDTF">2025-07-18T11:27:00Z</dcterms:created>
  <dcterms:modified xsi:type="dcterms:W3CDTF">2025-07-22T08:12:00Z</dcterms:modified>
</cp:coreProperties>
</file>